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9062"/>
      </w:tblGrid>
      <w:tr w:rsidR="00F802BD" w14:paraId="251A17DC" w14:textId="77777777" w:rsidTr="00F802BD">
        <w:tc>
          <w:tcPr>
            <w:tcW w:w="9212" w:type="dxa"/>
          </w:tcPr>
          <w:p w14:paraId="14C734F6" w14:textId="77777777" w:rsidR="00F802BD" w:rsidRDefault="00F802BD" w:rsidP="00E83DC9">
            <w:pPr>
              <w:jc w:val="both"/>
              <w:rPr>
                <w:b/>
                <w:bCs/>
                <w:sz w:val="32"/>
                <w:szCs w:val="32"/>
                <w:u w:val="single"/>
              </w:rPr>
            </w:pPr>
          </w:p>
          <w:p w14:paraId="221C1103" w14:textId="227343D4" w:rsidR="00F802BD" w:rsidRPr="000E5C8B" w:rsidRDefault="00DC30BC" w:rsidP="00E83DC9">
            <w:pPr>
              <w:jc w:val="center"/>
              <w:rPr>
                <w:b/>
                <w:bCs/>
                <w:sz w:val="32"/>
                <w:szCs w:val="32"/>
                <w:u w:val="single"/>
              </w:rPr>
            </w:pPr>
            <w:r>
              <w:rPr>
                <w:b/>
                <w:bCs/>
                <w:sz w:val="32"/>
                <w:szCs w:val="32"/>
                <w:u w:val="single"/>
              </w:rPr>
              <w:t>C</w:t>
            </w:r>
            <w:r w:rsidR="00F802BD" w:rsidRPr="000E5C8B">
              <w:rPr>
                <w:b/>
                <w:bCs/>
                <w:sz w:val="32"/>
                <w:szCs w:val="32"/>
                <w:u w:val="single"/>
              </w:rPr>
              <w:t xml:space="preserve">ession </w:t>
            </w:r>
            <w:r>
              <w:rPr>
                <w:b/>
                <w:bCs/>
                <w:sz w:val="32"/>
                <w:szCs w:val="32"/>
                <w:u w:val="single"/>
              </w:rPr>
              <w:t xml:space="preserve">de </w:t>
            </w:r>
            <w:bookmarkStart w:id="0" w:name="_Hlk173413210"/>
            <w:r>
              <w:rPr>
                <w:b/>
                <w:bCs/>
                <w:sz w:val="32"/>
                <w:szCs w:val="32"/>
                <w:u w:val="single"/>
              </w:rPr>
              <w:t>bail à un proche du preneur (</w:t>
            </w:r>
            <w:r w:rsidR="00B758CB">
              <w:rPr>
                <w:b/>
                <w:bCs/>
                <w:sz w:val="32"/>
                <w:szCs w:val="32"/>
                <w:u w:val="single"/>
              </w:rPr>
              <w:t xml:space="preserve">non </w:t>
            </w:r>
            <w:r w:rsidR="00F802BD" w:rsidRPr="000E5C8B">
              <w:rPr>
                <w:b/>
                <w:bCs/>
                <w:sz w:val="32"/>
                <w:szCs w:val="32"/>
                <w:u w:val="single"/>
              </w:rPr>
              <w:t>privilégiée</w:t>
            </w:r>
            <w:r>
              <w:rPr>
                <w:b/>
                <w:bCs/>
                <w:sz w:val="32"/>
                <w:szCs w:val="32"/>
                <w:u w:val="single"/>
              </w:rPr>
              <w:t>)</w:t>
            </w:r>
            <w:bookmarkEnd w:id="0"/>
          </w:p>
          <w:p w14:paraId="5A2DAB86" w14:textId="77777777" w:rsidR="00F802BD" w:rsidRDefault="00F802BD" w:rsidP="00E83DC9">
            <w:pPr>
              <w:jc w:val="both"/>
              <w:rPr>
                <w:b/>
                <w:bCs/>
                <w:sz w:val="32"/>
                <w:szCs w:val="32"/>
                <w:u w:val="single"/>
              </w:rPr>
            </w:pPr>
          </w:p>
        </w:tc>
      </w:tr>
    </w:tbl>
    <w:p w14:paraId="3F59D5FB" w14:textId="660FC8DB" w:rsidR="00992DD7" w:rsidRDefault="00992DD7" w:rsidP="00E83DC9">
      <w:pPr>
        <w:spacing w:after="0" w:line="240" w:lineRule="auto"/>
        <w:jc w:val="both"/>
        <w:rPr>
          <w:rFonts w:eastAsia="Arial" w:cstheme="minorHAnsi"/>
          <w:lang w:eastAsia="fr-BE"/>
        </w:rPr>
      </w:pPr>
    </w:p>
    <w:p w14:paraId="4F0F4C29" w14:textId="77777777" w:rsidR="00641F3B" w:rsidRPr="00641F3B" w:rsidRDefault="00641F3B" w:rsidP="00474BD2">
      <w:pPr>
        <w:spacing w:after="0" w:line="240" w:lineRule="auto"/>
        <w:contextualSpacing/>
        <w:jc w:val="both"/>
        <w:rPr>
          <w:rFonts w:eastAsia="Arial" w:cstheme="minorHAnsi"/>
          <w:spacing w:val="1"/>
          <w:lang w:eastAsia="fr-BE"/>
        </w:rPr>
      </w:pPr>
    </w:p>
    <w:p w14:paraId="3DB3EA2A" w14:textId="6C7771F8" w:rsidR="00641F3B" w:rsidRPr="00641F3B" w:rsidRDefault="00641F3B" w:rsidP="00E83DC9">
      <w:pPr>
        <w:jc w:val="both"/>
        <w:rPr>
          <w:b/>
          <w:bCs/>
          <w:u w:val="single"/>
        </w:rPr>
      </w:pPr>
    </w:p>
    <w:p w14:paraId="28B17227" w14:textId="0715D106" w:rsidR="00DC30BC" w:rsidRDefault="00DC30BC" w:rsidP="00DC30BC">
      <w:pPr>
        <w:pStyle w:val="Paragraphedeliste"/>
        <w:numPr>
          <w:ilvl w:val="0"/>
          <w:numId w:val="4"/>
        </w:numPr>
        <w:spacing w:after="0"/>
        <w:ind w:left="714" w:hanging="357"/>
        <w:jc w:val="both"/>
        <w:rPr>
          <w:b/>
          <w:bCs/>
        </w:rPr>
      </w:pPr>
      <w:r>
        <w:rPr>
          <w:b/>
          <w:bCs/>
        </w:rPr>
        <w:t>En bref</w:t>
      </w:r>
    </w:p>
    <w:p w14:paraId="0ECD461C" w14:textId="77777777" w:rsidR="00374EA4" w:rsidRPr="00374EA4" w:rsidRDefault="00374EA4" w:rsidP="00374EA4">
      <w:pPr>
        <w:pStyle w:val="Paragraphedeliste"/>
        <w:spacing w:after="0"/>
        <w:ind w:left="714"/>
        <w:jc w:val="both"/>
        <w:rPr>
          <w:b/>
          <w:bCs/>
        </w:rPr>
      </w:pPr>
    </w:p>
    <w:p w14:paraId="46199ADD" w14:textId="2D6632CB" w:rsidR="00DC30BC" w:rsidRDefault="00DC30BC" w:rsidP="00DC30BC">
      <w:pPr>
        <w:jc w:val="both"/>
      </w:pPr>
      <w:r w:rsidRPr="00A62AC1">
        <w:t>La cession de bail est un contrat par lequel</w:t>
      </w:r>
      <w:r>
        <w:t xml:space="preserve"> le preneur</w:t>
      </w:r>
      <w:r w:rsidR="0022343E">
        <w:t xml:space="preserve"> (le locataire)</w:t>
      </w:r>
      <w:r>
        <w:t xml:space="preserve"> du bail (cédant) cède tout ou partie de son bail à une personne tierce (cessionnaire).</w:t>
      </w:r>
      <w:r w:rsidRPr="00A62AC1">
        <w:t xml:space="preserve"> </w:t>
      </w:r>
      <w:bookmarkStart w:id="1" w:name="_Hlk173415296"/>
      <w:r w:rsidR="00770180">
        <w:t xml:space="preserve">Cette opération doit normalement faire l’objet d’un accord écrit et préalable du bailleur sauf lorsque la </w:t>
      </w:r>
      <w:r w:rsidR="00770180" w:rsidRPr="00770180">
        <w:rPr>
          <w:b/>
          <w:bCs/>
        </w:rPr>
        <w:t>totalité</w:t>
      </w:r>
      <w:r w:rsidR="00770180">
        <w:t xml:space="preserve"> du bail est cédée à un </w:t>
      </w:r>
      <w:r w:rsidR="00770180" w:rsidRPr="00770180">
        <w:rPr>
          <w:b/>
          <w:bCs/>
        </w:rPr>
        <w:t>proche</w:t>
      </w:r>
      <w:r w:rsidR="00770180">
        <w:rPr>
          <w:rStyle w:val="Appelnotedebasdep"/>
        </w:rPr>
        <w:footnoteReference w:id="1"/>
      </w:r>
      <w:r w:rsidR="00770180">
        <w:t xml:space="preserve"> du preneur</w:t>
      </w:r>
      <w:r>
        <w:t>.</w:t>
      </w:r>
    </w:p>
    <w:bookmarkEnd w:id="1"/>
    <w:p w14:paraId="3DE464A4" w14:textId="72BA06B3" w:rsidR="005A260B" w:rsidRDefault="005A260B" w:rsidP="005A260B">
      <w:pPr>
        <w:jc w:val="both"/>
      </w:pPr>
      <w:r>
        <w:t>Cette cession à un proche peut être soit « privilégiée », soit « non privilégiée ». Les conditions et les effets de l’une ou de l’autre de ces deux cessions diffèrent.</w:t>
      </w:r>
    </w:p>
    <w:p w14:paraId="3165EA63" w14:textId="537AF9F2" w:rsidR="005A260B" w:rsidRDefault="005A260B" w:rsidP="00DC30BC">
      <w:pPr>
        <w:jc w:val="both"/>
      </w:pPr>
      <w:r>
        <w:t xml:space="preserve">La cession </w:t>
      </w:r>
      <w:r w:rsidR="00B758CB" w:rsidRPr="00B758CB">
        <w:rPr>
          <w:b/>
          <w:bCs/>
        </w:rPr>
        <w:t xml:space="preserve">non </w:t>
      </w:r>
      <w:r w:rsidRPr="00B758CB">
        <w:rPr>
          <w:b/>
          <w:bCs/>
        </w:rPr>
        <w:t>privilégiée</w:t>
      </w:r>
      <w:r>
        <w:t xml:space="preserve"> est examinée ici.</w:t>
      </w:r>
    </w:p>
    <w:p w14:paraId="5F56DEBC" w14:textId="3E19CE6A" w:rsidR="00DC30BC" w:rsidRDefault="005A260B" w:rsidP="00DC30BC">
      <w:pPr>
        <w:jc w:val="both"/>
      </w:pPr>
      <w:r>
        <w:t xml:space="preserve">En cas de cession </w:t>
      </w:r>
      <w:r w:rsidR="00B758CB">
        <w:t xml:space="preserve">non </w:t>
      </w:r>
      <w:r>
        <w:t xml:space="preserve">privilégiée, </w:t>
      </w:r>
      <w:r w:rsidR="00DC30BC">
        <w:t>le bail est transmis par le cédant au cessionnaire, ce dernier devient le nouveau locataire du bailleur.</w:t>
      </w:r>
    </w:p>
    <w:p w14:paraId="59109BC5" w14:textId="1CFECD66" w:rsidR="00B758CB" w:rsidRDefault="00B758CB" w:rsidP="00B758CB">
      <w:pPr>
        <w:contextualSpacing/>
        <w:jc w:val="both"/>
      </w:pPr>
      <w:r>
        <w:t xml:space="preserve">Le cédant demeure solidairement responsable avec le cessionnaire de toutes les obligations du bail. En cas de non-respect des obligations du bail (ex : non-paiement de fermage), le bailleur peut à son choix se retourner contre le cédant et / ou le cessionnaire. </w:t>
      </w:r>
    </w:p>
    <w:p w14:paraId="1D40ED59" w14:textId="77777777" w:rsidR="00B758CB" w:rsidRDefault="00B758CB" w:rsidP="00B758CB">
      <w:pPr>
        <w:contextualSpacing/>
        <w:jc w:val="both"/>
      </w:pPr>
    </w:p>
    <w:p w14:paraId="51C869F7" w14:textId="21943368" w:rsidR="00757270" w:rsidRDefault="00B758CB" w:rsidP="00B758CB">
      <w:pPr>
        <w:contextualSpacing/>
        <w:jc w:val="both"/>
      </w:pPr>
      <w:bookmarkStart w:id="3" w:name="_Hlk173415262"/>
      <w:r>
        <w:t>La cession ne prolonge pas le bail. Celui-ci continue donc en principe jusqu’à la fin prévue dans le contrat de base.</w:t>
      </w:r>
    </w:p>
    <w:bookmarkEnd w:id="3"/>
    <w:p w14:paraId="00214D02" w14:textId="77777777" w:rsidR="00B758CB" w:rsidRDefault="00B758CB" w:rsidP="00B758CB">
      <w:pPr>
        <w:contextualSpacing/>
        <w:jc w:val="both"/>
      </w:pPr>
    </w:p>
    <w:p w14:paraId="52FC72BC" w14:textId="383593B8" w:rsidR="00DC30BC" w:rsidRDefault="00DC30BC" w:rsidP="00757270">
      <w:pPr>
        <w:contextualSpacing/>
        <w:jc w:val="both"/>
        <w:rPr>
          <w:rFonts w:eastAsia="Arial" w:cstheme="minorHAnsi"/>
          <w:spacing w:val="1"/>
          <w:lang w:eastAsia="fr-BE"/>
        </w:rPr>
      </w:pPr>
      <w:r w:rsidRPr="00C4521F">
        <w:rPr>
          <w:rFonts w:eastAsia="Arial" w:cstheme="minorHAnsi"/>
          <w:b/>
          <w:bCs/>
          <w:spacing w:val="1"/>
          <w:u w:val="single"/>
          <w:lang w:eastAsia="fr-BE"/>
        </w:rPr>
        <w:t>Base légale</w:t>
      </w:r>
      <w:r w:rsidRPr="00C4521F">
        <w:rPr>
          <w:rFonts w:eastAsia="Arial" w:cstheme="minorHAnsi"/>
          <w:b/>
          <w:bCs/>
          <w:spacing w:val="1"/>
          <w:lang w:eastAsia="fr-BE"/>
        </w:rPr>
        <w:t> :</w:t>
      </w:r>
      <w:r>
        <w:rPr>
          <w:rFonts w:eastAsia="Arial" w:cstheme="minorHAnsi"/>
          <w:spacing w:val="1"/>
          <w:lang w:eastAsia="fr-BE"/>
        </w:rPr>
        <w:t xml:space="preserve"> article 3</w:t>
      </w:r>
      <w:r w:rsidR="0022343E">
        <w:rPr>
          <w:rFonts w:eastAsia="Arial" w:cstheme="minorHAnsi"/>
          <w:spacing w:val="1"/>
          <w:lang w:eastAsia="fr-BE"/>
        </w:rPr>
        <w:t>4</w:t>
      </w:r>
      <w:r>
        <w:rPr>
          <w:rFonts w:eastAsia="Arial" w:cstheme="minorHAnsi"/>
          <w:spacing w:val="1"/>
          <w:lang w:eastAsia="fr-BE"/>
        </w:rPr>
        <w:t xml:space="preserve"> de la Loi sur le bail à ferme, modifiée par le décret du 2 mai 2019.</w:t>
      </w:r>
    </w:p>
    <w:p w14:paraId="471E3126" w14:textId="77777777" w:rsidR="0027337B" w:rsidRDefault="0027337B" w:rsidP="00DC30BC">
      <w:pPr>
        <w:spacing w:after="0"/>
        <w:jc w:val="both"/>
        <w:rPr>
          <w:b/>
          <w:bCs/>
        </w:rPr>
      </w:pPr>
    </w:p>
    <w:p w14:paraId="3C94C309" w14:textId="77777777" w:rsidR="00A91822" w:rsidRDefault="00A91822" w:rsidP="00DC30BC">
      <w:pPr>
        <w:spacing w:after="0"/>
        <w:jc w:val="both"/>
        <w:rPr>
          <w:b/>
          <w:bCs/>
        </w:rPr>
      </w:pPr>
    </w:p>
    <w:p w14:paraId="6B0B974D" w14:textId="77777777" w:rsidR="00A91822" w:rsidRDefault="00A91822" w:rsidP="00DC30BC">
      <w:pPr>
        <w:spacing w:after="0"/>
        <w:jc w:val="both"/>
        <w:rPr>
          <w:b/>
          <w:bCs/>
        </w:rPr>
      </w:pPr>
    </w:p>
    <w:p w14:paraId="582002EC" w14:textId="77777777" w:rsidR="00A91822" w:rsidRDefault="00A91822" w:rsidP="00DC30BC">
      <w:pPr>
        <w:spacing w:after="0"/>
        <w:jc w:val="both"/>
        <w:rPr>
          <w:b/>
          <w:bCs/>
        </w:rPr>
      </w:pPr>
    </w:p>
    <w:p w14:paraId="76A86C56" w14:textId="77777777" w:rsidR="00A91822" w:rsidRDefault="00A91822" w:rsidP="00DC30BC">
      <w:pPr>
        <w:spacing w:after="0"/>
        <w:jc w:val="both"/>
        <w:rPr>
          <w:b/>
          <w:bCs/>
        </w:rPr>
      </w:pPr>
    </w:p>
    <w:p w14:paraId="5EF423D2" w14:textId="77777777" w:rsidR="00A91822" w:rsidRDefault="00A91822" w:rsidP="00DC30BC">
      <w:pPr>
        <w:spacing w:after="0"/>
        <w:jc w:val="both"/>
        <w:rPr>
          <w:b/>
          <w:bCs/>
        </w:rPr>
      </w:pPr>
    </w:p>
    <w:p w14:paraId="78F79079" w14:textId="77777777" w:rsidR="00A91822" w:rsidRDefault="00A91822" w:rsidP="00DC30BC">
      <w:pPr>
        <w:spacing w:after="0"/>
        <w:jc w:val="both"/>
        <w:rPr>
          <w:b/>
          <w:bCs/>
        </w:rPr>
      </w:pPr>
    </w:p>
    <w:p w14:paraId="438BC729" w14:textId="77777777" w:rsidR="00A91822" w:rsidRDefault="00A91822" w:rsidP="00DC30BC">
      <w:pPr>
        <w:spacing w:after="0"/>
        <w:jc w:val="both"/>
        <w:rPr>
          <w:b/>
          <w:bCs/>
        </w:rPr>
      </w:pPr>
    </w:p>
    <w:p w14:paraId="791C840F" w14:textId="77777777" w:rsidR="00A91822" w:rsidRPr="00DC30BC" w:rsidRDefault="00A91822" w:rsidP="00DC30BC">
      <w:pPr>
        <w:spacing w:after="0"/>
        <w:jc w:val="both"/>
        <w:rPr>
          <w:b/>
          <w:bCs/>
        </w:rPr>
      </w:pPr>
    </w:p>
    <w:p w14:paraId="527F68E0" w14:textId="09B8729E" w:rsidR="00DC30BC" w:rsidRDefault="00DC30BC" w:rsidP="00DC30BC">
      <w:pPr>
        <w:pStyle w:val="Paragraphedeliste"/>
        <w:numPr>
          <w:ilvl w:val="0"/>
          <w:numId w:val="4"/>
        </w:numPr>
        <w:spacing w:after="0"/>
        <w:ind w:left="714" w:hanging="357"/>
        <w:jc w:val="both"/>
        <w:rPr>
          <w:b/>
          <w:bCs/>
        </w:rPr>
      </w:pPr>
      <w:r>
        <w:rPr>
          <w:b/>
          <w:bCs/>
        </w:rPr>
        <w:lastRenderedPageBreak/>
        <w:t xml:space="preserve">Checklist des conditions à respecter lors d’une cession de </w:t>
      </w:r>
      <w:r w:rsidR="005A260B" w:rsidRPr="005A260B">
        <w:rPr>
          <w:b/>
          <w:bCs/>
        </w:rPr>
        <w:t>bail à un proche du preneur (</w:t>
      </w:r>
      <w:r w:rsidR="00B758CB">
        <w:rPr>
          <w:b/>
          <w:bCs/>
        </w:rPr>
        <w:t xml:space="preserve">non </w:t>
      </w:r>
      <w:r w:rsidR="005A260B" w:rsidRPr="005A260B">
        <w:rPr>
          <w:b/>
          <w:bCs/>
        </w:rPr>
        <w:t>privilégiée)</w:t>
      </w:r>
      <w:r w:rsidR="00EA6BCA" w:rsidRPr="00A91822">
        <w:rPr>
          <w:b/>
          <w:bCs/>
        </w:rPr>
        <w:t xml:space="preserve"> </w:t>
      </w:r>
    </w:p>
    <w:p w14:paraId="4FF06CBC" w14:textId="77777777" w:rsidR="00A91822" w:rsidRPr="00A91822" w:rsidRDefault="00A91822" w:rsidP="00A91822">
      <w:pPr>
        <w:pStyle w:val="Paragraphedeliste"/>
        <w:spacing w:after="0"/>
        <w:ind w:left="714"/>
        <w:jc w:val="both"/>
        <w:rPr>
          <w:b/>
          <w:bCs/>
        </w:rPr>
      </w:pPr>
    </w:p>
    <w:tbl>
      <w:tblPr>
        <w:tblStyle w:val="Grilledutableau1"/>
        <w:tblW w:w="0" w:type="auto"/>
        <w:tblInd w:w="0" w:type="dxa"/>
        <w:tblLook w:val="04A0" w:firstRow="1" w:lastRow="0" w:firstColumn="1" w:lastColumn="0" w:noHBand="0" w:noVBand="1"/>
      </w:tblPr>
      <w:tblGrid>
        <w:gridCol w:w="7225"/>
        <w:gridCol w:w="1837"/>
      </w:tblGrid>
      <w:tr w:rsidR="00DC30BC" w:rsidRPr="00A62AC1" w14:paraId="1D9F5979" w14:textId="77777777" w:rsidTr="00EB0F93">
        <w:tc>
          <w:tcPr>
            <w:tcW w:w="72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E74C63" w14:textId="77777777" w:rsidR="00DC30BC" w:rsidRPr="00A62AC1" w:rsidRDefault="00DC30BC" w:rsidP="00EB0F93">
            <w:pPr>
              <w:spacing w:before="120" w:after="120" w:line="276" w:lineRule="auto"/>
              <w:jc w:val="center"/>
              <w:rPr>
                <w:rFonts w:asciiTheme="minorHAnsi" w:eastAsiaTheme="minorHAnsi" w:hAnsiTheme="minorHAnsi" w:cstheme="minorBidi"/>
                <w:b/>
                <w:bCs/>
                <w:u w:val="single"/>
              </w:rPr>
            </w:pPr>
            <w:r w:rsidRPr="00A62AC1">
              <w:rPr>
                <w:rFonts w:asciiTheme="minorHAnsi" w:eastAsiaTheme="minorHAnsi" w:hAnsiTheme="minorHAnsi" w:cstheme="minorBidi"/>
                <w:b/>
                <w:bCs/>
                <w:u w:val="single"/>
              </w:rPr>
              <w:t>Conditions</w:t>
            </w:r>
          </w:p>
        </w:tc>
        <w:tc>
          <w:tcPr>
            <w:tcW w:w="183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6A6B33" w14:textId="77777777" w:rsidR="00DC30BC" w:rsidRPr="00A62AC1" w:rsidRDefault="00DC30BC" w:rsidP="00EB0F93">
            <w:pPr>
              <w:spacing w:before="120" w:after="120" w:line="276" w:lineRule="auto"/>
              <w:jc w:val="center"/>
              <w:rPr>
                <w:rFonts w:asciiTheme="minorHAnsi" w:eastAsiaTheme="minorHAnsi" w:hAnsiTheme="minorHAnsi" w:cstheme="minorBidi"/>
                <w:b/>
                <w:bCs/>
                <w:u w:val="single"/>
              </w:rPr>
            </w:pPr>
            <w:r w:rsidRPr="00A62AC1">
              <w:rPr>
                <w:rFonts w:asciiTheme="minorHAnsi" w:eastAsiaTheme="minorHAnsi" w:hAnsiTheme="minorHAnsi" w:cstheme="minorBidi"/>
                <w:b/>
                <w:bCs/>
                <w:u w:val="single"/>
              </w:rPr>
              <w:t>Cochez</w:t>
            </w:r>
          </w:p>
        </w:tc>
      </w:tr>
      <w:tr w:rsidR="00DC30BC" w:rsidRPr="00A62AC1" w14:paraId="58B7BF5D" w14:textId="77777777" w:rsidTr="00EB0F93">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38378D" w14:textId="77777777" w:rsidR="00DC30BC" w:rsidRPr="00A62AC1" w:rsidRDefault="00DC30BC" w:rsidP="00DC30BC">
            <w:pPr>
              <w:numPr>
                <w:ilvl w:val="0"/>
                <w:numId w:val="7"/>
              </w:numPr>
              <w:spacing w:before="120" w:after="120" w:line="276" w:lineRule="auto"/>
              <w:ind w:left="284" w:firstLine="0"/>
              <w:jc w:val="both"/>
              <w:rPr>
                <w:rFonts w:asciiTheme="minorHAnsi" w:eastAsiaTheme="minorHAnsi" w:hAnsiTheme="minorHAnsi" w:cstheme="minorBidi"/>
                <w:b/>
                <w:bCs/>
                <w:u w:val="single"/>
              </w:rPr>
            </w:pPr>
            <w:r w:rsidRPr="00A62AC1">
              <w:rPr>
                <w:rFonts w:asciiTheme="minorHAnsi" w:eastAsiaTheme="minorHAnsi" w:hAnsiTheme="minorHAnsi" w:cstheme="minorBidi"/>
                <w:b/>
                <w:bCs/>
                <w:u w:val="single"/>
              </w:rPr>
              <w:t>Type de bail</w:t>
            </w:r>
          </w:p>
        </w:tc>
      </w:tr>
      <w:tr w:rsidR="00DC30BC" w:rsidRPr="00A62AC1" w14:paraId="7194D5E4" w14:textId="77777777" w:rsidTr="0022343E">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1C3533E5" w14:textId="3DAE11AA" w:rsidR="00DC30BC" w:rsidRPr="00A62AC1" w:rsidRDefault="00B758CB" w:rsidP="0027337B">
            <w:pPr>
              <w:spacing w:before="120" w:after="120" w:line="276" w:lineRule="auto"/>
              <w:jc w:val="both"/>
              <w:rPr>
                <w:rFonts w:asciiTheme="minorHAnsi" w:eastAsiaTheme="minorHAnsi" w:hAnsiTheme="minorHAnsi" w:cstheme="minorBidi"/>
              </w:rPr>
            </w:pPr>
            <w:r w:rsidRPr="00B758CB">
              <w:rPr>
                <w:rFonts w:asciiTheme="minorHAnsi" w:eastAsiaTheme="minorHAnsi" w:hAnsiTheme="minorHAnsi" w:cstheme="minorBidi"/>
              </w:rPr>
              <w:t xml:space="preserve">Sauf en période de tacite reconduction, la cession </w:t>
            </w:r>
            <w:r>
              <w:rPr>
                <w:rFonts w:asciiTheme="minorHAnsi" w:eastAsiaTheme="minorHAnsi" w:hAnsiTheme="minorHAnsi" w:cstheme="minorBidi"/>
              </w:rPr>
              <w:t>non privilégiée</w:t>
            </w:r>
            <w:r w:rsidRPr="00B758CB">
              <w:rPr>
                <w:rFonts w:asciiTheme="minorHAnsi" w:eastAsiaTheme="minorHAnsi" w:hAnsiTheme="minorHAnsi" w:cstheme="minorBidi"/>
              </w:rPr>
              <w:t xml:space="preserve"> est possible dans le cadre des baux classiques, de longue durée, de carrière et de courte durée.</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0149B41" w14:textId="77777777" w:rsidR="00DC30BC" w:rsidRPr="00A62AC1" w:rsidRDefault="00DC30BC" w:rsidP="00EB0F93">
            <w:pPr>
              <w:spacing w:before="120" w:after="120" w:line="276" w:lineRule="auto"/>
              <w:ind w:left="284"/>
              <w:jc w:val="both"/>
              <w:rPr>
                <w:rFonts w:asciiTheme="minorHAnsi" w:eastAsiaTheme="minorHAnsi" w:hAnsiTheme="minorHAnsi" w:cstheme="minorBidi"/>
                <w:b/>
                <w:bCs/>
                <w:u w:val="single"/>
              </w:rPr>
            </w:pPr>
          </w:p>
        </w:tc>
      </w:tr>
      <w:tr w:rsidR="00DC30BC" w:rsidRPr="00A62AC1" w14:paraId="73A3B830" w14:textId="77777777" w:rsidTr="00EB0F93">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DE7E64" w14:textId="20B3D964" w:rsidR="00DC30BC" w:rsidRPr="00C177C0" w:rsidRDefault="001B032F" w:rsidP="00DC30BC">
            <w:pPr>
              <w:pStyle w:val="Paragraphedeliste"/>
              <w:numPr>
                <w:ilvl w:val="0"/>
                <w:numId w:val="7"/>
              </w:numPr>
              <w:spacing w:before="120" w:after="120"/>
              <w:jc w:val="both"/>
              <w:rPr>
                <w:b/>
                <w:bCs/>
                <w:u w:val="single"/>
              </w:rPr>
            </w:pPr>
            <w:r>
              <w:rPr>
                <w:b/>
                <w:bCs/>
                <w:u w:val="single"/>
              </w:rPr>
              <w:t>Qualité du cessionnaire</w:t>
            </w:r>
          </w:p>
        </w:tc>
      </w:tr>
      <w:tr w:rsidR="00DC30BC" w:rsidRPr="00A62AC1" w14:paraId="6598561C" w14:textId="77777777" w:rsidTr="0022343E">
        <w:tc>
          <w:tcPr>
            <w:tcW w:w="7225" w:type="dxa"/>
            <w:tcBorders>
              <w:top w:val="single" w:sz="4" w:space="0" w:color="auto"/>
              <w:left w:val="single" w:sz="4" w:space="0" w:color="auto"/>
              <w:bottom w:val="single" w:sz="4" w:space="0" w:color="auto"/>
              <w:right w:val="single" w:sz="4" w:space="0" w:color="auto"/>
            </w:tcBorders>
            <w:shd w:val="clear" w:color="auto" w:fill="auto"/>
          </w:tcPr>
          <w:p w14:paraId="6ADDFEFF" w14:textId="0A0248C6" w:rsidR="00DC30BC" w:rsidRPr="00A62AC1" w:rsidRDefault="00DC30BC" w:rsidP="0027337B">
            <w:pPr>
              <w:spacing w:before="120" w:after="120"/>
              <w:jc w:val="both"/>
            </w:pPr>
            <w:r w:rsidRPr="00C177C0">
              <w:rPr>
                <w:rFonts w:asciiTheme="minorHAnsi" w:eastAsiaTheme="minorHAnsi" w:hAnsiTheme="minorHAnsi" w:cstheme="minorBidi"/>
              </w:rPr>
              <w:t xml:space="preserve">Il </w:t>
            </w:r>
            <w:r w:rsidR="0008317E">
              <w:rPr>
                <w:rFonts w:asciiTheme="minorHAnsi" w:eastAsiaTheme="minorHAnsi" w:hAnsiTheme="minorHAnsi" w:cstheme="minorBidi"/>
              </w:rPr>
              <w:t xml:space="preserve">fait partie </w:t>
            </w:r>
            <w:r w:rsidRPr="0008317E">
              <w:rPr>
                <w:rFonts w:asciiTheme="minorHAnsi" w:eastAsiaTheme="minorHAnsi" w:hAnsiTheme="minorHAnsi" w:cstheme="minorBidi"/>
              </w:rPr>
              <w:t>des descendants ou enfants adoptifs du preneur ou ceux de son conjoint ou de son cohabitant légal</w:t>
            </w:r>
            <w:r w:rsidR="0008317E">
              <w:rPr>
                <w:rStyle w:val="Appelnotedebasdep"/>
                <w:rFonts w:asciiTheme="minorHAnsi" w:eastAsiaTheme="minorHAnsi" w:hAnsiTheme="minorHAnsi" w:cstheme="minorBidi"/>
              </w:rPr>
              <w:footnoteReference w:id="2"/>
            </w:r>
            <w:r w:rsidRPr="0008317E">
              <w:rPr>
                <w:rFonts w:asciiTheme="minorHAnsi" w:eastAsiaTheme="minorHAnsi" w:hAnsiTheme="minorHAnsi" w:cstheme="minorBidi"/>
              </w:rPr>
              <w:t xml:space="preserve"> ou </w:t>
            </w:r>
            <w:r w:rsidR="00E93F2A">
              <w:rPr>
                <w:rFonts w:asciiTheme="minorHAnsi" w:eastAsiaTheme="minorHAnsi" w:hAnsiTheme="minorHAnsi" w:cstheme="minorBidi"/>
              </w:rPr>
              <w:t>des</w:t>
            </w:r>
            <w:r w:rsidRPr="0008317E">
              <w:rPr>
                <w:rFonts w:asciiTheme="minorHAnsi" w:eastAsiaTheme="minorHAnsi" w:hAnsiTheme="minorHAnsi" w:cstheme="minorBidi"/>
              </w:rPr>
              <w:t xml:space="preserve"> conjoints desdits descendants ou enfants adoptifs ou </w:t>
            </w:r>
            <w:r w:rsidR="00E93F2A">
              <w:rPr>
                <w:rFonts w:asciiTheme="minorHAnsi" w:eastAsiaTheme="minorHAnsi" w:hAnsiTheme="minorHAnsi" w:cstheme="minorBidi"/>
              </w:rPr>
              <w:t>des</w:t>
            </w:r>
            <w:r w:rsidRPr="0008317E">
              <w:rPr>
                <w:rFonts w:asciiTheme="minorHAnsi" w:eastAsiaTheme="minorHAnsi" w:hAnsiTheme="minorHAnsi" w:cstheme="minorBidi"/>
              </w:rPr>
              <w:t xml:space="preserve"> cohabitants légaux</w:t>
            </w:r>
            <w:r w:rsidR="006233B2">
              <w:t xml:space="preserve"> </w:t>
            </w:r>
            <w:r w:rsidRPr="0008317E">
              <w:rPr>
                <w:rFonts w:asciiTheme="minorHAnsi" w:eastAsiaTheme="minorHAnsi" w:hAnsiTheme="minorHAnsi" w:cstheme="minorBidi"/>
              </w:rPr>
              <w:t>desdits descendants ou enfants adoptifs.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18C7CB0" w14:textId="77777777" w:rsidR="00DC30BC" w:rsidRPr="00A62AC1" w:rsidRDefault="00DC30BC" w:rsidP="00EB0F93">
            <w:pPr>
              <w:spacing w:before="120" w:after="120" w:line="276" w:lineRule="auto"/>
              <w:jc w:val="both"/>
              <w:rPr>
                <w:rFonts w:asciiTheme="minorHAnsi" w:eastAsiaTheme="minorHAnsi" w:hAnsiTheme="minorHAnsi" w:cstheme="minorBidi"/>
              </w:rPr>
            </w:pPr>
          </w:p>
        </w:tc>
      </w:tr>
      <w:tr w:rsidR="00DC30BC" w:rsidRPr="00A62AC1" w14:paraId="60566D48" w14:textId="77777777" w:rsidTr="00EB0F93">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C58C6" w14:textId="42EEF544" w:rsidR="00DC30BC" w:rsidRPr="0008317E" w:rsidRDefault="0008317E" w:rsidP="0008317E">
            <w:pPr>
              <w:pStyle w:val="Paragraphedeliste"/>
              <w:numPr>
                <w:ilvl w:val="0"/>
                <w:numId w:val="7"/>
              </w:numPr>
              <w:spacing w:before="120" w:after="120"/>
              <w:jc w:val="both"/>
              <w:rPr>
                <w:b/>
                <w:bCs/>
                <w:u w:val="single"/>
              </w:rPr>
            </w:pPr>
            <w:r>
              <w:rPr>
                <w:b/>
                <w:bCs/>
                <w:u w:val="single"/>
              </w:rPr>
              <w:t>Superficie concernée par la cession</w:t>
            </w:r>
          </w:p>
        </w:tc>
      </w:tr>
      <w:tr w:rsidR="0008317E" w:rsidRPr="00A62AC1" w14:paraId="08806CA2" w14:textId="77777777" w:rsidTr="0022343E">
        <w:tc>
          <w:tcPr>
            <w:tcW w:w="7225" w:type="dxa"/>
            <w:tcBorders>
              <w:top w:val="single" w:sz="4" w:space="0" w:color="auto"/>
              <w:left w:val="single" w:sz="4" w:space="0" w:color="auto"/>
              <w:bottom w:val="single" w:sz="4" w:space="0" w:color="auto"/>
              <w:right w:val="single" w:sz="4" w:space="0" w:color="auto"/>
            </w:tcBorders>
            <w:shd w:val="clear" w:color="auto" w:fill="auto"/>
          </w:tcPr>
          <w:p w14:paraId="2530B261" w14:textId="1A25D0A3" w:rsidR="0008317E" w:rsidRPr="0008317E" w:rsidRDefault="0008317E" w:rsidP="0008317E">
            <w:pPr>
              <w:jc w:val="both"/>
            </w:pPr>
            <w:r w:rsidRPr="0008317E">
              <w:t xml:space="preserve">La cession </w:t>
            </w:r>
            <w:r w:rsidR="0022343E">
              <w:t xml:space="preserve">non </w:t>
            </w:r>
            <w:r w:rsidRPr="0008317E">
              <w:t xml:space="preserve">privilégiée porte sur la </w:t>
            </w:r>
            <w:r w:rsidRPr="00A91822">
              <w:rPr>
                <w:b/>
                <w:bCs/>
              </w:rPr>
              <w:t>totalité du bail.</w:t>
            </w:r>
            <w:r w:rsidRPr="0008317E">
              <w:t xml:space="preserve"> Le cédant ne pourrait par exemple pas céder la moitié du bail à son enfant et garder l’autre partie ou encore céder la moitié du bail à chacun de ses enfants. Il pourrait par contre céder la totalité du bail à ses deux enfants qui deviennent alors co-</w:t>
            </w:r>
            <w:r w:rsidR="004076BB">
              <w:t>preneur</w:t>
            </w:r>
            <w:r w:rsidRPr="0008317E">
              <w:t>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0FD8267" w14:textId="47F88C71" w:rsidR="0008317E" w:rsidRPr="0008317E" w:rsidRDefault="0008317E" w:rsidP="0008317E">
            <w:pPr>
              <w:spacing w:before="120" w:after="120"/>
              <w:jc w:val="both"/>
              <w:rPr>
                <w:b/>
                <w:bCs/>
                <w:u w:val="single"/>
              </w:rPr>
            </w:pPr>
          </w:p>
        </w:tc>
      </w:tr>
      <w:tr w:rsidR="00DC30BC" w:rsidRPr="00A62AC1" w14:paraId="58C0CD60" w14:textId="77777777" w:rsidTr="00EB0F93">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246BE" w14:textId="77777777" w:rsidR="00DC30BC" w:rsidRPr="00C177C0" w:rsidRDefault="00DC30BC" w:rsidP="00DC30BC">
            <w:pPr>
              <w:pStyle w:val="Paragraphedeliste"/>
              <w:numPr>
                <w:ilvl w:val="0"/>
                <w:numId w:val="7"/>
              </w:numPr>
              <w:spacing w:before="120" w:after="120"/>
              <w:jc w:val="both"/>
              <w:rPr>
                <w:b/>
                <w:bCs/>
                <w:u w:val="single"/>
              </w:rPr>
            </w:pPr>
            <w:r>
              <w:rPr>
                <w:b/>
                <w:bCs/>
                <w:u w:val="single"/>
              </w:rPr>
              <w:t>Notification</w:t>
            </w:r>
          </w:p>
        </w:tc>
      </w:tr>
      <w:tr w:rsidR="00DC30BC" w:rsidRPr="00A62AC1" w14:paraId="218CF9C8" w14:textId="77777777" w:rsidTr="0022343E">
        <w:trPr>
          <w:trHeight w:val="547"/>
        </w:trPr>
        <w:tc>
          <w:tcPr>
            <w:tcW w:w="7225" w:type="dxa"/>
            <w:tcBorders>
              <w:top w:val="single" w:sz="4" w:space="0" w:color="auto"/>
              <w:left w:val="single" w:sz="4" w:space="0" w:color="auto"/>
              <w:right w:val="single" w:sz="4" w:space="0" w:color="auto"/>
            </w:tcBorders>
            <w:shd w:val="clear" w:color="auto" w:fill="auto"/>
          </w:tcPr>
          <w:p w14:paraId="7793BA5B" w14:textId="168DAE74" w:rsidR="00DC30BC" w:rsidRPr="00C177C0" w:rsidRDefault="00B758CB" w:rsidP="00B758CB">
            <w:pPr>
              <w:jc w:val="both"/>
            </w:pPr>
            <w:r w:rsidRPr="00B758CB">
              <w:t>Le preneur doit notifier cette cession au bailleur</w:t>
            </w:r>
            <w:r>
              <w:t xml:space="preserve"> </w:t>
            </w:r>
            <w:r w:rsidRPr="00B758CB">
              <w:t xml:space="preserve">dans les 3 mois de sa mise en œuvre </w:t>
            </w:r>
            <w:r w:rsidR="00DC30BC">
              <w:t xml:space="preserve">(annexe </w:t>
            </w:r>
            <w:r w:rsidR="00A91822">
              <w:t>1</w:t>
            </w:r>
            <w:r w:rsidR="00DC30BC">
              <w:t>).</w:t>
            </w:r>
          </w:p>
        </w:tc>
        <w:tc>
          <w:tcPr>
            <w:tcW w:w="1837" w:type="dxa"/>
            <w:tcBorders>
              <w:top w:val="single" w:sz="4" w:space="0" w:color="auto"/>
              <w:left w:val="single" w:sz="4" w:space="0" w:color="auto"/>
              <w:right w:val="single" w:sz="4" w:space="0" w:color="auto"/>
            </w:tcBorders>
            <w:shd w:val="clear" w:color="auto" w:fill="auto"/>
          </w:tcPr>
          <w:p w14:paraId="79613722" w14:textId="77777777" w:rsidR="00DC30BC" w:rsidRPr="00C177C0" w:rsidRDefault="00DC30BC" w:rsidP="00EB0F93">
            <w:pPr>
              <w:ind w:left="708"/>
              <w:jc w:val="both"/>
            </w:pPr>
          </w:p>
        </w:tc>
      </w:tr>
    </w:tbl>
    <w:p w14:paraId="188E25EE" w14:textId="719A9628" w:rsidR="00EA6BCA" w:rsidRDefault="00EA6BCA" w:rsidP="00DC30BC">
      <w:pPr>
        <w:spacing w:after="0"/>
        <w:jc w:val="both"/>
        <w:rPr>
          <w:b/>
          <w:bCs/>
        </w:rPr>
      </w:pPr>
    </w:p>
    <w:p w14:paraId="1E4DB4D6" w14:textId="77777777" w:rsidR="004076BB" w:rsidRDefault="004076BB" w:rsidP="00DC30BC">
      <w:pPr>
        <w:spacing w:after="0"/>
        <w:jc w:val="both"/>
        <w:rPr>
          <w:b/>
          <w:bCs/>
        </w:rPr>
      </w:pPr>
    </w:p>
    <w:p w14:paraId="15015512" w14:textId="77777777" w:rsidR="004076BB" w:rsidRDefault="004076BB" w:rsidP="00DC30BC">
      <w:pPr>
        <w:spacing w:after="0"/>
        <w:jc w:val="both"/>
        <w:rPr>
          <w:b/>
          <w:bCs/>
        </w:rPr>
      </w:pPr>
    </w:p>
    <w:p w14:paraId="1DDB3306" w14:textId="77777777" w:rsidR="004076BB" w:rsidRDefault="004076BB" w:rsidP="00DC30BC">
      <w:pPr>
        <w:spacing w:after="0"/>
        <w:jc w:val="both"/>
        <w:rPr>
          <w:b/>
          <w:bCs/>
        </w:rPr>
      </w:pPr>
    </w:p>
    <w:p w14:paraId="48F00349" w14:textId="77777777" w:rsidR="004076BB" w:rsidRDefault="004076BB" w:rsidP="00DC30BC">
      <w:pPr>
        <w:spacing w:after="0"/>
        <w:jc w:val="both"/>
        <w:rPr>
          <w:b/>
          <w:bCs/>
        </w:rPr>
      </w:pPr>
    </w:p>
    <w:p w14:paraId="2FA6499C" w14:textId="77777777" w:rsidR="004076BB" w:rsidRDefault="004076BB" w:rsidP="00DC30BC">
      <w:pPr>
        <w:spacing w:after="0"/>
        <w:jc w:val="both"/>
        <w:rPr>
          <w:b/>
          <w:bCs/>
        </w:rPr>
      </w:pPr>
    </w:p>
    <w:p w14:paraId="7C1A991A" w14:textId="77777777" w:rsidR="004076BB" w:rsidRDefault="004076BB" w:rsidP="00DC30BC">
      <w:pPr>
        <w:spacing w:after="0"/>
        <w:jc w:val="both"/>
        <w:rPr>
          <w:b/>
          <w:bCs/>
        </w:rPr>
      </w:pPr>
    </w:p>
    <w:p w14:paraId="2F236CC6" w14:textId="77777777" w:rsidR="004076BB" w:rsidRDefault="004076BB" w:rsidP="00DC30BC">
      <w:pPr>
        <w:spacing w:after="0"/>
        <w:jc w:val="both"/>
        <w:rPr>
          <w:b/>
          <w:bCs/>
        </w:rPr>
      </w:pPr>
    </w:p>
    <w:p w14:paraId="05F21F3C" w14:textId="77777777" w:rsidR="004076BB" w:rsidRDefault="004076BB" w:rsidP="00DC30BC">
      <w:pPr>
        <w:spacing w:after="0"/>
        <w:jc w:val="both"/>
        <w:rPr>
          <w:b/>
          <w:bCs/>
        </w:rPr>
      </w:pPr>
    </w:p>
    <w:p w14:paraId="37EE2B16" w14:textId="77777777" w:rsidR="004076BB" w:rsidRDefault="004076BB" w:rsidP="00DC30BC">
      <w:pPr>
        <w:spacing w:after="0"/>
        <w:jc w:val="both"/>
        <w:rPr>
          <w:b/>
          <w:bCs/>
        </w:rPr>
      </w:pPr>
    </w:p>
    <w:p w14:paraId="266A1D8A" w14:textId="77777777" w:rsidR="004076BB" w:rsidRDefault="004076BB" w:rsidP="00DC30BC">
      <w:pPr>
        <w:spacing w:after="0"/>
        <w:jc w:val="both"/>
        <w:rPr>
          <w:b/>
          <w:bCs/>
        </w:rPr>
      </w:pPr>
    </w:p>
    <w:p w14:paraId="13CDB603" w14:textId="77777777" w:rsidR="004076BB" w:rsidRDefault="004076BB" w:rsidP="00DC30BC">
      <w:pPr>
        <w:spacing w:after="0"/>
        <w:jc w:val="both"/>
        <w:rPr>
          <w:b/>
          <w:bCs/>
        </w:rPr>
      </w:pPr>
    </w:p>
    <w:p w14:paraId="19A5B262" w14:textId="77777777" w:rsidR="004076BB" w:rsidRDefault="004076BB" w:rsidP="00DC30BC">
      <w:pPr>
        <w:spacing w:after="0"/>
        <w:jc w:val="both"/>
        <w:rPr>
          <w:b/>
          <w:bCs/>
        </w:rPr>
      </w:pPr>
    </w:p>
    <w:p w14:paraId="4C70B055" w14:textId="77777777" w:rsidR="004076BB" w:rsidRPr="00DC30BC" w:rsidRDefault="004076BB" w:rsidP="00DC30BC">
      <w:pPr>
        <w:spacing w:after="0"/>
        <w:jc w:val="both"/>
        <w:rPr>
          <w:b/>
          <w:bCs/>
        </w:rPr>
      </w:pPr>
    </w:p>
    <w:p w14:paraId="2559BBEF" w14:textId="77777777" w:rsidR="0027337B" w:rsidRDefault="0027337B" w:rsidP="00AD5FB4">
      <w:pPr>
        <w:ind w:firstLine="709"/>
        <w:contextualSpacing/>
        <w:jc w:val="both"/>
        <w:rPr>
          <w:sz w:val="20"/>
          <w:szCs w:val="20"/>
        </w:rPr>
      </w:pPr>
    </w:p>
    <w:p w14:paraId="33DF262D" w14:textId="77777777" w:rsidR="006233B2" w:rsidRPr="007E36E0" w:rsidRDefault="006233B2" w:rsidP="00AD5FB4">
      <w:pPr>
        <w:ind w:firstLine="709"/>
        <w:contextualSpacing/>
        <w:jc w:val="both"/>
        <w:rPr>
          <w:sz w:val="20"/>
          <w:szCs w:val="20"/>
        </w:rPr>
      </w:pPr>
    </w:p>
    <w:p w14:paraId="49D67729" w14:textId="546A4D6A" w:rsidR="00B758CB" w:rsidRPr="00906A35" w:rsidRDefault="00B758CB" w:rsidP="00B758CB">
      <w:pPr>
        <w:jc w:val="center"/>
        <w:rPr>
          <w:rFonts w:cstheme="minorHAnsi"/>
          <w:b/>
          <w:bCs/>
          <w:smallCaps/>
          <w:sz w:val="24"/>
          <w:szCs w:val="24"/>
          <w:u w:val="single"/>
        </w:rPr>
      </w:pPr>
      <w:r>
        <w:rPr>
          <w:rFonts w:cstheme="minorHAnsi"/>
          <w:b/>
          <w:bCs/>
          <w:smallCaps/>
          <w:sz w:val="24"/>
          <w:szCs w:val="24"/>
          <w:u w:val="single"/>
        </w:rPr>
        <w:lastRenderedPageBreak/>
        <w:t xml:space="preserve">Annexe </w:t>
      </w:r>
      <w:r w:rsidR="00A91822">
        <w:rPr>
          <w:rFonts w:cstheme="minorHAnsi"/>
          <w:b/>
          <w:bCs/>
          <w:smallCaps/>
          <w:sz w:val="24"/>
          <w:szCs w:val="24"/>
          <w:u w:val="single"/>
        </w:rPr>
        <w:t xml:space="preserve">1 </w:t>
      </w:r>
      <w:r>
        <w:rPr>
          <w:rFonts w:cstheme="minorHAnsi"/>
          <w:b/>
          <w:bCs/>
          <w:smallCaps/>
          <w:sz w:val="24"/>
          <w:szCs w:val="24"/>
          <w:u w:val="single"/>
        </w:rPr>
        <w:t>: modèle de notification d’une cession de bail</w:t>
      </w:r>
    </w:p>
    <w:p w14:paraId="43A63790" w14:textId="48C2A762" w:rsidR="00B758CB" w:rsidRPr="00021ED5" w:rsidRDefault="00B758CB" w:rsidP="00B758CB">
      <w:pPr>
        <w:contextualSpacing/>
        <w:jc w:val="both"/>
        <w:rPr>
          <w:rFonts w:eastAsia="Calibri" w:cs="Calibri"/>
        </w:rPr>
      </w:pPr>
      <w:r>
        <w:rPr>
          <w:rFonts w:eastAsia="Calibri" w:cs="Calibri"/>
          <w:highlight w:val="lightGray"/>
        </w:rPr>
        <w:fldChar w:fldCharType="begin">
          <w:ffData>
            <w:name w:val="Texte17"/>
            <w:enabled/>
            <w:calcOnExit w:val="0"/>
            <w:textInput>
              <w:default w:val="Nom - Prénom du(des) locataire(s)"/>
            </w:textInput>
          </w:ffData>
        </w:fldChar>
      </w:r>
      <w:r>
        <w:rPr>
          <w:rFonts w:eastAsia="Calibri" w:cs="Calibri"/>
          <w:highlight w:val="lightGray"/>
        </w:rPr>
        <w:instrText xml:space="preserve"> FORMTEXT </w:instrText>
      </w:r>
      <w:r>
        <w:rPr>
          <w:rFonts w:eastAsia="Calibri" w:cs="Calibri"/>
          <w:highlight w:val="lightGray"/>
        </w:rPr>
      </w:r>
      <w:r>
        <w:rPr>
          <w:rFonts w:eastAsia="Calibri" w:cs="Calibri"/>
          <w:highlight w:val="lightGray"/>
        </w:rPr>
        <w:fldChar w:fldCharType="separate"/>
      </w:r>
      <w:r>
        <w:rPr>
          <w:rFonts w:eastAsia="Calibri" w:cs="Calibri"/>
          <w:noProof/>
          <w:highlight w:val="lightGray"/>
        </w:rPr>
        <w:t xml:space="preserve">Nom - Prénom du(des) </w:t>
      </w:r>
      <w:r w:rsidR="0022343E">
        <w:rPr>
          <w:rFonts w:eastAsia="Calibri" w:cs="Calibri"/>
          <w:noProof/>
          <w:highlight w:val="lightGray"/>
        </w:rPr>
        <w:t>preneur</w:t>
      </w:r>
      <w:r>
        <w:rPr>
          <w:rFonts w:eastAsia="Calibri" w:cs="Calibri"/>
          <w:noProof/>
          <w:highlight w:val="lightGray"/>
        </w:rPr>
        <w:t>(s)</w:t>
      </w:r>
      <w:r>
        <w:rPr>
          <w:rFonts w:eastAsia="Calibri" w:cs="Calibri"/>
          <w:highlight w:val="lightGray"/>
        </w:rPr>
        <w:fldChar w:fldCharType="end"/>
      </w:r>
    </w:p>
    <w:p w14:paraId="5AAE56B8" w14:textId="77777777" w:rsidR="00B758CB" w:rsidRPr="00021ED5" w:rsidRDefault="00B758CB" w:rsidP="00B758CB">
      <w:pPr>
        <w:contextualSpacing/>
        <w:jc w:val="both"/>
        <w:rPr>
          <w:lang w:val="fr-FR"/>
        </w:rPr>
      </w:pPr>
      <w:r w:rsidRPr="00021ED5">
        <w:rPr>
          <w:rFonts w:eastAsia="Calibri" w:cs="Calibri"/>
          <w:lang w:val="fr-FR"/>
        </w:rPr>
        <w:fldChar w:fldCharType="begin">
          <w:ffData>
            <w:name w:val="Texte7"/>
            <w:enabled/>
            <w:calcOnExit w:val="0"/>
            <w:textInput>
              <w:default w:val="Adress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w:t>
      </w:r>
      <w:r w:rsidRPr="00021ED5">
        <w:rPr>
          <w:rFonts w:eastAsia="Calibri" w:cs="Calibri"/>
          <w:lang w:val="fr-FR"/>
        </w:rPr>
        <w:fldChar w:fldCharType="end"/>
      </w:r>
    </w:p>
    <w:p w14:paraId="6D41AEA7" w14:textId="77777777" w:rsidR="00B758CB" w:rsidRPr="00021ED5" w:rsidRDefault="00B758CB" w:rsidP="00B758CB">
      <w:pPr>
        <w:contextualSpacing/>
        <w:jc w:val="both"/>
        <w:rPr>
          <w:lang w:val="fr-FR"/>
        </w:rPr>
      </w:pPr>
      <w:r w:rsidRPr="00021ED5">
        <w:rPr>
          <w:rFonts w:eastAsia="Calibri" w:cs="Calibri"/>
          <w:lang w:val="fr-FR"/>
        </w:rPr>
        <w:fldChar w:fldCharType="begin">
          <w:ffData>
            <w:name w:val="Texte8"/>
            <w:enabled/>
            <w:calcOnExit w:val="0"/>
            <w:textInput>
              <w:default w:val="Code postal"/>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Code postal</w:t>
      </w:r>
      <w:r w:rsidRPr="00021ED5">
        <w:rPr>
          <w:rFonts w:eastAsia="Calibri" w:cs="Calibri"/>
          <w:lang w:val="fr-FR"/>
        </w:rPr>
        <w:fldChar w:fldCharType="end"/>
      </w:r>
    </w:p>
    <w:p w14:paraId="0BD62665" w14:textId="77777777" w:rsidR="00B758CB" w:rsidRPr="00021ED5" w:rsidRDefault="00B758CB" w:rsidP="00B758CB">
      <w:pPr>
        <w:tabs>
          <w:tab w:val="center" w:pos="6696"/>
          <w:tab w:val="right" w:pos="9072"/>
        </w:tabs>
        <w:contextualSpacing/>
        <w:jc w:val="both"/>
        <w:rPr>
          <w:lang w:val="fr-FR"/>
        </w:rPr>
      </w:pPr>
      <w:r w:rsidRPr="00021ED5">
        <w:rPr>
          <w:rFonts w:eastAsia="Calibri" w:cs="Calibri"/>
          <w:lang w:val="fr-FR"/>
        </w:rPr>
        <w:fldChar w:fldCharType="begin">
          <w:ffData>
            <w:name w:val="Texte9"/>
            <w:enabled/>
            <w:calcOnExit w:val="0"/>
            <w:textInput>
              <w:default w:val="Vill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Ville</w:t>
      </w:r>
      <w:r w:rsidRPr="00021ED5">
        <w:rPr>
          <w:rFonts w:eastAsia="Calibri" w:cs="Calibri"/>
          <w:lang w:val="fr-FR"/>
        </w:rPr>
        <w:fldChar w:fldCharType="end"/>
      </w:r>
    </w:p>
    <w:p w14:paraId="318BAF8F" w14:textId="77777777" w:rsidR="00B758CB" w:rsidRPr="00021ED5" w:rsidRDefault="00B758CB" w:rsidP="00B758CB">
      <w:pPr>
        <w:contextualSpacing/>
        <w:jc w:val="right"/>
        <w:rPr>
          <w:rFonts w:eastAsia="Calibri" w:cs="Calibri"/>
        </w:rPr>
      </w:pPr>
      <w:r>
        <w:rPr>
          <w:rFonts w:eastAsia="Calibri" w:cs="Calibri"/>
          <w:highlight w:val="lightGray"/>
        </w:rPr>
        <w:fldChar w:fldCharType="begin">
          <w:ffData>
            <w:name w:val="Texte18"/>
            <w:enabled/>
            <w:calcOnExit w:val="0"/>
            <w:textInput>
              <w:default w:val="Nom - Prénom du(des) bailleur(s) ou de son (leur) représentant "/>
            </w:textInput>
          </w:ffData>
        </w:fldChar>
      </w:r>
      <w:r>
        <w:rPr>
          <w:rFonts w:eastAsia="Calibri" w:cs="Calibri"/>
          <w:highlight w:val="lightGray"/>
        </w:rPr>
        <w:instrText xml:space="preserve"> FORMTEXT </w:instrText>
      </w:r>
      <w:r>
        <w:rPr>
          <w:rFonts w:eastAsia="Calibri" w:cs="Calibri"/>
          <w:highlight w:val="lightGray"/>
        </w:rPr>
      </w:r>
      <w:r>
        <w:rPr>
          <w:rFonts w:eastAsia="Calibri" w:cs="Calibri"/>
          <w:highlight w:val="lightGray"/>
        </w:rPr>
        <w:fldChar w:fldCharType="separate"/>
      </w:r>
      <w:r>
        <w:rPr>
          <w:rFonts w:eastAsia="Calibri" w:cs="Calibri"/>
          <w:noProof/>
          <w:highlight w:val="lightGray"/>
        </w:rPr>
        <w:t xml:space="preserve">Nom - Prénom du(des) bailleur(s) ou de son (leur) représentant </w:t>
      </w:r>
      <w:r>
        <w:rPr>
          <w:rFonts w:eastAsia="Calibri" w:cs="Calibri"/>
          <w:highlight w:val="lightGray"/>
        </w:rPr>
        <w:fldChar w:fldCharType="end"/>
      </w:r>
      <w:r w:rsidRPr="00021ED5">
        <w:rPr>
          <w:rFonts w:eastAsia="Calibri" w:cs="Calibri"/>
        </w:rPr>
        <w:t xml:space="preserve"> </w:t>
      </w:r>
    </w:p>
    <w:p w14:paraId="56DAC3A2" w14:textId="77777777" w:rsidR="00B758CB" w:rsidRPr="00021ED5" w:rsidRDefault="00B758CB" w:rsidP="00B758CB">
      <w:pPr>
        <w:contextualSpacing/>
        <w:jc w:val="right"/>
        <w:rPr>
          <w:lang w:val="fr-FR"/>
        </w:rPr>
      </w:pPr>
      <w:r w:rsidRPr="00021ED5">
        <w:rPr>
          <w:rFonts w:eastAsia="Calibri" w:cs="Calibri"/>
          <w:lang w:val="fr-FR"/>
        </w:rPr>
        <w:fldChar w:fldCharType="begin">
          <w:ffData>
            <w:name w:val="Texte2"/>
            <w:enabled/>
            <w:calcOnExit w:val="0"/>
            <w:textInput>
              <w:default w:val="Adress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w:t>
      </w:r>
      <w:r w:rsidRPr="00021ED5">
        <w:rPr>
          <w:rFonts w:eastAsia="Calibri" w:cs="Calibri"/>
          <w:lang w:val="fr-FR"/>
        </w:rPr>
        <w:fldChar w:fldCharType="end"/>
      </w:r>
    </w:p>
    <w:p w14:paraId="21901105" w14:textId="77777777" w:rsidR="00B758CB" w:rsidRPr="00021ED5" w:rsidRDefault="00B758CB" w:rsidP="00B758CB">
      <w:pPr>
        <w:contextualSpacing/>
        <w:jc w:val="right"/>
        <w:rPr>
          <w:lang w:val="fr-FR"/>
        </w:rPr>
      </w:pPr>
      <w:r w:rsidRPr="00021ED5">
        <w:rPr>
          <w:rFonts w:eastAsia="Calibri" w:cs="Calibri"/>
          <w:lang w:val="fr-FR"/>
        </w:rPr>
        <w:fldChar w:fldCharType="begin">
          <w:ffData>
            <w:name w:val="Texte3"/>
            <w:enabled/>
            <w:calcOnExit w:val="0"/>
            <w:textInput>
              <w:default w:val="Code postal + Ville "/>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 xml:space="preserve">Code postal + Ville </w:t>
      </w:r>
      <w:r w:rsidRPr="00021ED5">
        <w:rPr>
          <w:rFonts w:eastAsia="Calibri" w:cs="Calibri"/>
          <w:lang w:val="fr-FR"/>
        </w:rPr>
        <w:fldChar w:fldCharType="end"/>
      </w:r>
    </w:p>
    <w:p w14:paraId="2EE9A743" w14:textId="77777777" w:rsidR="00B758CB" w:rsidRPr="00021ED5" w:rsidRDefault="00B758CB" w:rsidP="00B758CB">
      <w:pPr>
        <w:contextualSpacing/>
        <w:jc w:val="right"/>
        <w:rPr>
          <w:lang w:val="fr-FR"/>
        </w:rPr>
      </w:pPr>
      <w:r w:rsidRPr="00021ED5">
        <w:rPr>
          <w:rFonts w:eastAsia="Calibri" w:cs="Calibri"/>
          <w:lang w:val="fr-FR"/>
        </w:rPr>
        <w:fldChar w:fldCharType="begin">
          <w:ffData>
            <w:name w:val="Texte4"/>
            <w:enabled/>
            <w:calcOnExit w:val="0"/>
            <w:textInput>
              <w:default w:val="Téléphon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Téléphone</w:t>
      </w:r>
      <w:r w:rsidRPr="00021ED5">
        <w:rPr>
          <w:rFonts w:eastAsia="Calibri" w:cs="Calibri"/>
          <w:lang w:val="fr-FR"/>
        </w:rPr>
        <w:fldChar w:fldCharType="end"/>
      </w:r>
    </w:p>
    <w:p w14:paraId="54C282E4" w14:textId="77777777" w:rsidR="00B758CB" w:rsidRPr="00AA65ED" w:rsidRDefault="00B758CB" w:rsidP="00B758CB">
      <w:pPr>
        <w:contextualSpacing/>
        <w:jc w:val="right"/>
        <w:rPr>
          <w:rFonts w:eastAsia="Calibri" w:cs="Calibri"/>
          <w:lang w:val="fr-FR"/>
        </w:rPr>
      </w:pPr>
      <w:r w:rsidRPr="00021ED5">
        <w:rPr>
          <w:rFonts w:eastAsia="Calibri" w:cs="Calibri"/>
          <w:lang w:val="fr-FR"/>
        </w:rPr>
        <w:fldChar w:fldCharType="begin">
          <w:ffData>
            <w:name w:val="Texte5"/>
            <w:enabled/>
            <w:calcOnExit w:val="0"/>
            <w:textInput>
              <w:default w:val="Adresse e-mail"/>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 e-mail</w:t>
      </w:r>
      <w:r w:rsidRPr="00021ED5">
        <w:rPr>
          <w:rFonts w:eastAsia="Calibri" w:cs="Calibri"/>
          <w:lang w:val="fr-FR"/>
        </w:rPr>
        <w:fldChar w:fldCharType="end"/>
      </w:r>
    </w:p>
    <w:p w14:paraId="45243E98" w14:textId="77777777" w:rsidR="00B758CB" w:rsidRPr="00021ED5" w:rsidRDefault="00B758CB" w:rsidP="00B758CB">
      <w:pPr>
        <w:contextualSpacing/>
        <w:jc w:val="right"/>
        <w:rPr>
          <w:lang w:val="fr-FR"/>
        </w:rPr>
      </w:pPr>
      <w:r w:rsidRPr="00021ED5">
        <w:rPr>
          <w:rFonts w:eastAsia="Calibri" w:cs="Calibri"/>
          <w:lang w:val="fr-FR"/>
        </w:rPr>
        <w:tab/>
      </w:r>
      <w:r w:rsidRPr="00021ED5">
        <w:rPr>
          <w:rFonts w:eastAsia="Calibri" w:cs="Calibri"/>
          <w:lang w:val="fr-FR"/>
        </w:rPr>
        <w:tab/>
      </w:r>
    </w:p>
    <w:p w14:paraId="1A8217ED" w14:textId="77777777" w:rsidR="00B758CB" w:rsidRPr="00697E19" w:rsidRDefault="00B758CB" w:rsidP="00B758CB">
      <w:pPr>
        <w:jc w:val="right"/>
        <w:rPr>
          <w:lang w:val="fr-FR"/>
        </w:rPr>
      </w:pPr>
      <w:r w:rsidRPr="00021ED5">
        <w:rPr>
          <w:lang w:val="fr-FR"/>
        </w:rPr>
        <w:t xml:space="preserve">Fait à </w:t>
      </w:r>
      <w:r>
        <w:rPr>
          <w:lang w:val="fr-FR"/>
        </w:rPr>
        <w:t>…………………..</w:t>
      </w:r>
      <w:r w:rsidRPr="00021ED5">
        <w:rPr>
          <w:lang w:val="fr-FR"/>
        </w:rPr>
        <w:t xml:space="preserve">, le </w:t>
      </w:r>
      <w:r>
        <w:rPr>
          <w:lang w:val="fr-FR"/>
        </w:rPr>
        <w:t>..…./</w:t>
      </w:r>
      <w:r w:rsidRPr="00347AD8">
        <w:rPr>
          <w:lang w:val="fr-FR"/>
        </w:rPr>
        <w:t xml:space="preserve"> </w:t>
      </w:r>
      <w:r>
        <w:rPr>
          <w:lang w:val="fr-FR"/>
        </w:rPr>
        <w:t>..…./…………</w:t>
      </w:r>
    </w:p>
    <w:p w14:paraId="0BDC9640" w14:textId="77777777" w:rsidR="00B758CB" w:rsidRDefault="00B758CB" w:rsidP="00B758CB">
      <w:pPr>
        <w:spacing w:after="0"/>
        <w:ind w:left="2124" w:hanging="2124"/>
        <w:jc w:val="both"/>
        <w:rPr>
          <w:rFonts w:eastAsia="Times New Roman" w:cs="Times New Roman"/>
          <w:b/>
          <w:lang w:val="fr-FR"/>
        </w:rPr>
      </w:pPr>
      <w:r>
        <w:rPr>
          <w:rFonts w:eastAsia="Times New Roman" w:cs="Times New Roman"/>
          <w:b/>
          <w:u w:val="single"/>
          <w:lang w:val="fr-FR"/>
        </w:rPr>
        <w:t>Modalité d’envoi</w:t>
      </w:r>
      <w:r w:rsidRPr="00FF7DB7">
        <w:rPr>
          <w:rFonts w:eastAsia="Times New Roman" w:cs="Times New Roman"/>
          <w:b/>
          <w:lang w:val="fr-FR"/>
        </w:rPr>
        <w:t xml:space="preserve"> : </w:t>
      </w:r>
      <w:r w:rsidRPr="00FF7DB7">
        <w:rPr>
          <w:rFonts w:eastAsia="Times New Roman" w:cs="Times New Roman"/>
          <w:b/>
          <w:lang w:val="fr-FR"/>
        </w:rPr>
        <w:tab/>
      </w:r>
    </w:p>
    <w:p w14:paraId="287CBCBD" w14:textId="77777777" w:rsidR="00B758CB" w:rsidRPr="006233B2" w:rsidRDefault="00B758CB" w:rsidP="00B758CB">
      <w:pPr>
        <w:spacing w:after="0"/>
        <w:ind w:left="2124" w:hanging="2124"/>
        <w:jc w:val="both"/>
        <w:rPr>
          <w:rFonts w:eastAsia="Times New Roman" w:cs="Times New Roman"/>
          <w:b/>
          <w:lang w:val="fr-FR"/>
        </w:rPr>
      </w:pPr>
      <w:bookmarkStart w:id="4" w:name="_Hlk110852002"/>
      <w:r w:rsidRPr="006233B2">
        <w:rPr>
          <w:rFonts w:eastAsia="Times New Roman" w:cs="Times New Roman"/>
          <w:b/>
          <w:lang w:val="fr-FR"/>
        </w:rPr>
        <w:t xml:space="preserve">- Courriel daté et signé/recommandé postal/envoi par une société privée contre accusé de </w:t>
      </w:r>
    </w:p>
    <w:p w14:paraId="54616DEF" w14:textId="77777777" w:rsidR="00B758CB" w:rsidRPr="006233B2" w:rsidRDefault="00B758CB" w:rsidP="00B758CB">
      <w:pPr>
        <w:spacing w:after="0"/>
        <w:jc w:val="both"/>
        <w:rPr>
          <w:rFonts w:eastAsia="Times New Roman" w:cs="Times New Roman"/>
          <w:b/>
          <w:color w:val="000000" w:themeColor="text1"/>
          <w:lang w:val="fr-FR"/>
        </w:rPr>
      </w:pPr>
      <w:r w:rsidRPr="006233B2">
        <w:rPr>
          <w:rFonts w:eastAsia="Times New Roman" w:cs="Times New Roman"/>
          <w:b/>
          <w:lang w:val="fr-FR"/>
        </w:rPr>
        <w:t xml:space="preserve"> réception/dépôt de l’acte contre récépissé/exploit d’huissier</w:t>
      </w:r>
    </w:p>
    <w:bookmarkEnd w:id="4"/>
    <w:p w14:paraId="3122E8E5" w14:textId="77777777" w:rsidR="006233B2" w:rsidRPr="00E82E12" w:rsidRDefault="006233B2" w:rsidP="006233B2">
      <w:pPr>
        <w:spacing w:after="0" w:line="480" w:lineRule="auto"/>
        <w:jc w:val="both"/>
        <w:rPr>
          <w:rFonts w:eastAsia="Times New Roman" w:cs="Times New Roman"/>
          <w:b/>
          <w:color w:val="000000" w:themeColor="text1"/>
          <w:lang w:val="fr-FR"/>
        </w:rPr>
      </w:pPr>
      <w:r w:rsidRPr="006233B2">
        <w:rPr>
          <w:rFonts w:eastAsia="Times New Roman" w:cs="Times New Roman"/>
          <w:b/>
          <w:color w:val="000000" w:themeColor="text1"/>
          <w:lang w:val="fr-FR"/>
        </w:rPr>
        <w:t>- Un envoi à adresser séparément à chaque bailleur (même lorsqu’ils sont mariés)</w:t>
      </w:r>
    </w:p>
    <w:p w14:paraId="38C34A68" w14:textId="77777777" w:rsidR="00B758CB" w:rsidRDefault="00B758CB" w:rsidP="00B758CB">
      <w:pPr>
        <w:spacing w:after="0" w:line="480" w:lineRule="auto"/>
        <w:jc w:val="both"/>
        <w:rPr>
          <w:rFonts w:eastAsia="Times New Roman" w:cs="Times New Roman"/>
          <w:b/>
          <w:color w:val="000000" w:themeColor="text1"/>
          <w:lang w:val="fr-FR"/>
        </w:rPr>
      </w:pPr>
    </w:p>
    <w:p w14:paraId="370A56CB" w14:textId="77777777" w:rsidR="00B758CB" w:rsidRPr="00AF6626" w:rsidRDefault="00B758CB" w:rsidP="00B758CB">
      <w:pPr>
        <w:spacing w:after="0" w:line="480" w:lineRule="auto"/>
        <w:jc w:val="both"/>
        <w:rPr>
          <w:rFonts w:eastAsia="Times New Roman" w:cs="Times New Roman"/>
          <w:color w:val="000000" w:themeColor="text1"/>
          <w:lang w:val="fr-FR"/>
        </w:rPr>
      </w:pPr>
      <w:r w:rsidRPr="00AF6626">
        <w:rPr>
          <w:rFonts w:eastAsia="Times New Roman" w:cs="Times New Roman"/>
          <w:b/>
          <w:color w:val="000000" w:themeColor="text1"/>
          <w:u w:val="single"/>
          <w:lang w:val="fr-FR"/>
        </w:rPr>
        <w:t>Objet</w:t>
      </w:r>
      <w:r w:rsidRPr="00AF6626">
        <w:rPr>
          <w:rFonts w:eastAsia="Times New Roman" w:cs="Times New Roman"/>
          <w:b/>
          <w:color w:val="000000" w:themeColor="text1"/>
          <w:lang w:val="fr-FR"/>
        </w:rPr>
        <w:t xml:space="preserve"> : </w:t>
      </w:r>
      <w:r>
        <w:rPr>
          <w:rFonts w:eastAsia="Times New Roman" w:cs="Times New Roman"/>
          <w:b/>
          <w:color w:val="000000" w:themeColor="text1"/>
          <w:lang w:val="fr-FR"/>
        </w:rPr>
        <w:t>notification d’une cession de bail</w:t>
      </w:r>
    </w:p>
    <w:p w14:paraId="22B06983" w14:textId="77777777" w:rsidR="00B758CB" w:rsidRPr="00171EB5" w:rsidRDefault="00B758CB" w:rsidP="00B758CB">
      <w:pPr>
        <w:spacing w:after="0" w:line="324" w:lineRule="auto"/>
        <w:jc w:val="both"/>
        <w:rPr>
          <w:rFonts w:cs="Times New Roman"/>
          <w:color w:val="000000" w:themeColor="text1"/>
          <w:lang w:val="fr-FR"/>
        </w:rPr>
      </w:pPr>
      <w:r w:rsidRPr="00171EB5">
        <w:rPr>
          <w:rFonts w:cs="Times New Roman"/>
          <w:color w:val="000000" w:themeColor="text1"/>
          <w:lang w:val="fr-FR"/>
        </w:rPr>
        <w:t xml:space="preserve">Chère Madame, cher Monsieur, </w:t>
      </w:r>
    </w:p>
    <w:p w14:paraId="64CC902B" w14:textId="77777777" w:rsidR="00B758CB" w:rsidRDefault="00B758CB" w:rsidP="00B758CB">
      <w:pPr>
        <w:tabs>
          <w:tab w:val="left" w:leader="dot" w:pos="9072"/>
        </w:tabs>
        <w:spacing w:after="0" w:line="324" w:lineRule="auto"/>
        <w:jc w:val="both"/>
        <w:rPr>
          <w:rFonts w:cs="Times New Roman"/>
          <w:color w:val="000000" w:themeColor="text1"/>
          <w:lang w:val="fr-FR"/>
        </w:rPr>
      </w:pPr>
    </w:p>
    <w:p w14:paraId="16C3A9B3" w14:textId="77777777" w:rsidR="00B758CB" w:rsidRPr="00AB2675" w:rsidRDefault="00B758CB" w:rsidP="00B758CB">
      <w:pPr>
        <w:tabs>
          <w:tab w:val="left" w:leader="dot" w:pos="9072"/>
        </w:tabs>
        <w:spacing w:after="0" w:line="324" w:lineRule="auto"/>
        <w:jc w:val="both"/>
        <w:rPr>
          <w:rFonts w:cs="Times New Roman"/>
          <w:color w:val="000000" w:themeColor="text1"/>
          <w:lang w:val="fr-FR"/>
        </w:rPr>
      </w:pPr>
      <w:r w:rsidRPr="00AB2675">
        <w:rPr>
          <w:rFonts w:cs="Times New Roman"/>
          <w:color w:val="000000" w:themeColor="text1"/>
          <w:lang w:val="fr-FR"/>
        </w:rPr>
        <w:t xml:space="preserve">Je fais référence à </w:t>
      </w:r>
      <w:r w:rsidRPr="00365BF9">
        <w:rPr>
          <w:rFonts w:cs="Times New Roman"/>
          <w:b/>
          <w:bCs/>
          <w:i/>
          <w:iCs/>
          <w:color w:val="000000" w:themeColor="text1"/>
          <w:lang w:val="fr-FR"/>
        </w:rPr>
        <w:t>notre contrat de bail à ferme écrit signé en date du …………………... /contrat de bail à ferme verbal*</w:t>
      </w:r>
      <w:r w:rsidRPr="00AB2675">
        <w:rPr>
          <w:rFonts w:cs="Times New Roman"/>
          <w:color w:val="000000" w:themeColor="text1"/>
          <w:lang w:val="fr-FR"/>
        </w:rPr>
        <w:t xml:space="preserve">, ayant pris cours le ……………………….. </w:t>
      </w:r>
      <w:r w:rsidRPr="00AB2675">
        <w:rPr>
          <w:rFonts w:cs="Times New Roman"/>
          <w:lang w:val="fr-FR"/>
        </w:rPr>
        <w:t xml:space="preserve">pour les biens sis à </w:t>
      </w:r>
      <w:r w:rsidRPr="00AB2675">
        <w:rPr>
          <w:rFonts w:cs="Times New Roman"/>
          <w:color w:val="000000" w:themeColor="text1"/>
          <w:lang w:val="fr-FR"/>
        </w:rPr>
        <w:t>…………………………………………………………………………………………………………………………………….............................................................................................................................................................................................</w:t>
      </w:r>
      <w:r>
        <w:rPr>
          <w:rFonts w:cs="Times New Roman"/>
          <w:color w:val="000000" w:themeColor="text1"/>
          <w:lang w:val="fr-FR"/>
        </w:rPr>
        <w:t xml:space="preserve"> </w:t>
      </w:r>
    </w:p>
    <w:p w14:paraId="6B51F6F7" w14:textId="77777777" w:rsidR="00B758CB" w:rsidRPr="00365BF9" w:rsidRDefault="00B758CB" w:rsidP="00B758CB">
      <w:pPr>
        <w:pStyle w:val="Paragraphedeliste"/>
        <w:spacing w:line="324" w:lineRule="auto"/>
        <w:ind w:left="5676" w:firstLine="696"/>
        <w:jc w:val="both"/>
        <w:rPr>
          <w:rFonts w:eastAsia="Times New Roman" w:cs="Times New Roman"/>
          <w:b/>
          <w:bCs/>
          <w:i/>
          <w:iCs/>
          <w:color w:val="000000" w:themeColor="text1"/>
          <w:lang w:val="fr-FR"/>
        </w:rPr>
      </w:pPr>
      <w:r w:rsidRPr="00365BF9">
        <w:rPr>
          <w:rFonts w:cs="Times New Roman"/>
          <w:b/>
          <w:bCs/>
          <w:i/>
          <w:iCs/>
          <w:color w:val="000000" w:themeColor="text1"/>
          <w:lang w:val="fr-FR"/>
        </w:rPr>
        <w:t xml:space="preserve"> </w:t>
      </w:r>
      <w:r w:rsidRPr="00365BF9">
        <w:rPr>
          <w:rFonts w:eastAsia="Times New Roman" w:cs="Times New Roman"/>
          <w:b/>
          <w:bCs/>
          <w:i/>
          <w:iCs/>
          <w:color w:val="000000" w:themeColor="text1"/>
          <w:lang w:val="fr-FR"/>
        </w:rPr>
        <w:t>* (biffer la mention inutile)</w:t>
      </w:r>
    </w:p>
    <w:p w14:paraId="27D92937" w14:textId="5BEA64A6" w:rsidR="004076BB" w:rsidRDefault="004076BB" w:rsidP="004076BB">
      <w:pPr>
        <w:spacing w:line="324" w:lineRule="auto"/>
        <w:jc w:val="both"/>
        <w:rPr>
          <w:rFonts w:eastAsia="Times New Roman" w:cs="Times New Roman"/>
          <w:lang w:val="fr-FR"/>
        </w:rPr>
      </w:pPr>
      <w:r>
        <w:rPr>
          <w:rFonts w:eastAsia="Times New Roman" w:cs="Times New Roman"/>
          <w:color w:val="000000" w:themeColor="text1"/>
          <w:lang w:val="fr-FR"/>
        </w:rPr>
        <w:t>En application de</w:t>
      </w:r>
      <w:r w:rsidR="00B758CB">
        <w:rPr>
          <w:rFonts w:eastAsia="Times New Roman" w:cs="Times New Roman"/>
          <w:color w:val="000000" w:themeColor="text1"/>
          <w:lang w:val="fr-FR"/>
        </w:rPr>
        <w:t xml:space="preserve"> l’article 34 de la loi sur le bail à ferme, </w:t>
      </w:r>
      <w:r w:rsidRPr="00171EB5">
        <w:rPr>
          <w:rFonts w:eastAsia="Times New Roman" w:cs="Times New Roman"/>
          <w:color w:val="000000" w:themeColor="text1"/>
          <w:lang w:val="fr-FR"/>
        </w:rPr>
        <w:t xml:space="preserve">je vous informe </w:t>
      </w:r>
      <w:r w:rsidRPr="00171EB5">
        <w:rPr>
          <w:rFonts w:eastAsia="Times New Roman" w:cs="Times New Roman"/>
          <w:b/>
          <w:bCs/>
          <w:color w:val="000000" w:themeColor="text1"/>
          <w:lang w:val="fr-FR"/>
        </w:rPr>
        <w:t xml:space="preserve">avoir cédé </w:t>
      </w:r>
      <w:r w:rsidRPr="009A159C">
        <w:rPr>
          <w:rFonts w:eastAsia="Times New Roman" w:cs="Times New Roman"/>
          <w:b/>
          <w:bCs/>
          <w:lang w:val="fr-FR"/>
        </w:rPr>
        <w:t>la totalité dudit bail en faveur de</w:t>
      </w:r>
      <w:r>
        <w:rPr>
          <w:rFonts w:eastAsia="Times New Roman" w:cs="Times New Roman"/>
          <w:lang w:val="fr-FR"/>
        </w:rPr>
        <w:t xml:space="preserve"> ………………………………………………………………………. (nom et prénom), mon/ma/le/la ………………………………………………………………………………………………………… (lien de parenté), domicilié(e) à …………………………………………………………………………………………….., ci-après dénommé « </w:t>
      </w:r>
      <w:r w:rsidRPr="005C05C7">
        <w:rPr>
          <w:rFonts w:eastAsia="Times New Roman" w:cs="Times New Roman"/>
          <w:lang w:val="fr-FR"/>
        </w:rPr>
        <w:t>le cessionnaire</w:t>
      </w:r>
      <w:r>
        <w:rPr>
          <w:rFonts w:eastAsia="Times New Roman" w:cs="Times New Roman"/>
          <w:lang w:val="fr-FR"/>
        </w:rPr>
        <w:t> » dont voici les coordonnées téléphoniques ainsi que l’adresse mail : …………………………………………………………………………………………………………………………………………………………….</w:t>
      </w:r>
    </w:p>
    <w:p w14:paraId="67CF3004" w14:textId="4A240DC5" w:rsidR="00A91822" w:rsidRDefault="00B758CB" w:rsidP="004076BB">
      <w:pPr>
        <w:spacing w:line="324" w:lineRule="auto"/>
        <w:jc w:val="both"/>
        <w:rPr>
          <w:rFonts w:eastAsia="Times New Roman" w:cs="Times New Roman"/>
          <w:lang w:val="fr-FR"/>
        </w:rPr>
      </w:pPr>
      <w:r>
        <w:rPr>
          <w:rFonts w:eastAsia="Times New Roman" w:cs="Times New Roman"/>
          <w:lang w:val="fr-FR"/>
        </w:rPr>
        <w:t>Cette cession a eu lieu le …./…./…..</w:t>
      </w:r>
    </w:p>
    <w:p w14:paraId="4456D75B" w14:textId="127203BE" w:rsidR="00B758CB" w:rsidRDefault="00B758CB" w:rsidP="00A91822">
      <w:pPr>
        <w:spacing w:line="324" w:lineRule="auto"/>
        <w:jc w:val="both"/>
        <w:rPr>
          <w:rFonts w:eastAsia="Times New Roman" w:cs="Times New Roman"/>
          <w:lang w:val="fr-FR"/>
        </w:rPr>
      </w:pPr>
      <w:r>
        <w:rPr>
          <w:rFonts w:eastAsia="Times New Roman" w:cs="Times New Roman"/>
          <w:lang w:val="fr-FR"/>
        </w:rPr>
        <w:t>Voudriez-nous faire part de vos disponibilités afin de signer un écrit constatant les modifications apportées au bail par cette cession ?</w:t>
      </w:r>
    </w:p>
    <w:p w14:paraId="58F41629" w14:textId="77777777" w:rsidR="00B758CB" w:rsidRDefault="00B758CB" w:rsidP="00B758CB">
      <w:pPr>
        <w:spacing w:after="0" w:line="324" w:lineRule="auto"/>
        <w:jc w:val="both"/>
        <w:rPr>
          <w:rFonts w:eastAsia="Times New Roman" w:cs="Times New Roman"/>
          <w:lang w:val="fr-FR"/>
        </w:rPr>
      </w:pPr>
      <w:r w:rsidRPr="005F7476">
        <w:rPr>
          <w:rFonts w:eastAsia="Times New Roman" w:cs="Times New Roman"/>
          <w:lang w:val="fr-FR"/>
        </w:rPr>
        <w:t>Je reste à votre entière disposition pour toute information complémentaire.</w:t>
      </w:r>
    </w:p>
    <w:p w14:paraId="27030773" w14:textId="77777777" w:rsidR="00B758CB" w:rsidRPr="005F7476" w:rsidRDefault="00B758CB" w:rsidP="00B758CB">
      <w:pPr>
        <w:spacing w:after="0" w:line="324" w:lineRule="auto"/>
        <w:jc w:val="both"/>
        <w:rPr>
          <w:rFonts w:eastAsia="Times New Roman" w:cs="Times New Roman"/>
          <w:lang w:val="fr-FR"/>
        </w:rPr>
      </w:pPr>
    </w:p>
    <w:p w14:paraId="3A41977A" w14:textId="77777777" w:rsidR="00B758CB" w:rsidRPr="005F7476" w:rsidRDefault="00B758CB" w:rsidP="00B758CB">
      <w:pPr>
        <w:spacing w:after="0" w:line="324" w:lineRule="auto"/>
        <w:jc w:val="both"/>
        <w:rPr>
          <w:rFonts w:eastAsia="Times New Roman" w:cs="Times New Roman"/>
          <w:lang w:val="fr-FR"/>
        </w:rPr>
      </w:pPr>
      <w:r w:rsidRPr="005F7476">
        <w:rPr>
          <w:rFonts w:eastAsia="Times New Roman" w:cs="Times New Roman"/>
          <w:lang w:val="fr-FR"/>
        </w:rPr>
        <w:lastRenderedPageBreak/>
        <w:t xml:space="preserve">Je vous prie d'agréer, Madame, Monsieur, l’expression de mes salutations distinguées. </w:t>
      </w:r>
    </w:p>
    <w:p w14:paraId="239C614F" w14:textId="77777777" w:rsidR="00A91822" w:rsidRDefault="00A91822" w:rsidP="00A91822">
      <w:pPr>
        <w:spacing w:after="0"/>
        <w:rPr>
          <w:rFonts w:ascii="Calibri" w:eastAsia="Times New Roman" w:hAnsi="Calibri" w:cs="Times New Roman"/>
          <w:lang w:val="fr-FR"/>
        </w:rPr>
      </w:pPr>
    </w:p>
    <w:p w14:paraId="0599065E" w14:textId="21826D00" w:rsidR="00A91822" w:rsidRPr="00A91822" w:rsidRDefault="00A91822" w:rsidP="00A91822">
      <w:pPr>
        <w:spacing w:after="0"/>
        <w:rPr>
          <w:rFonts w:ascii="Calibri" w:eastAsia="Times New Roman" w:hAnsi="Calibri" w:cs="Times New Roman"/>
          <w:i/>
          <w:iCs/>
          <w:lang w:val="fr-FR"/>
        </w:rPr>
      </w:pPr>
      <w:r w:rsidRPr="00A91822">
        <w:rPr>
          <w:rFonts w:ascii="Calibri" w:eastAsia="Times New Roman" w:hAnsi="Calibri" w:cs="Times New Roman"/>
          <w:lang w:val="fr-FR"/>
        </w:rPr>
        <w:t>Signature du cédant</w:t>
      </w:r>
      <w:r w:rsidRPr="00A91822">
        <w:rPr>
          <w:rFonts w:ascii="Calibri" w:eastAsia="Times New Roman" w:hAnsi="Calibri" w:cs="Times New Roman"/>
          <w:lang w:val="fr-FR"/>
        </w:rPr>
        <w:tab/>
      </w:r>
      <w:r w:rsidRPr="00A91822">
        <w:rPr>
          <w:rFonts w:ascii="Calibri" w:eastAsia="Times New Roman" w:hAnsi="Calibri" w:cs="Times New Roman"/>
          <w:lang w:val="fr-FR"/>
        </w:rPr>
        <w:tab/>
      </w:r>
      <w:r w:rsidRPr="00A91822">
        <w:rPr>
          <w:rFonts w:ascii="Calibri" w:eastAsia="Times New Roman" w:hAnsi="Calibri" w:cs="Times New Roman"/>
          <w:lang w:val="fr-FR"/>
        </w:rPr>
        <w:tab/>
      </w:r>
      <w:r w:rsidRPr="00A91822">
        <w:rPr>
          <w:rFonts w:ascii="Calibri" w:eastAsia="Times New Roman" w:hAnsi="Calibri" w:cs="Times New Roman"/>
          <w:lang w:val="fr-FR"/>
        </w:rPr>
        <w:tab/>
      </w:r>
      <w:r w:rsidRPr="00A91822">
        <w:rPr>
          <w:rFonts w:ascii="Calibri" w:eastAsia="Times New Roman" w:hAnsi="Calibri" w:cs="Times New Roman"/>
          <w:lang w:val="fr-FR"/>
        </w:rPr>
        <w:tab/>
      </w:r>
      <w:r w:rsidRPr="00A91822">
        <w:rPr>
          <w:rFonts w:ascii="Calibri" w:eastAsia="Times New Roman" w:hAnsi="Calibri" w:cs="Times New Roman"/>
          <w:lang w:val="fr-FR"/>
        </w:rPr>
        <w:tab/>
      </w:r>
      <w:r w:rsidRPr="00A91822">
        <w:rPr>
          <w:rFonts w:ascii="Calibri" w:eastAsia="Times New Roman" w:hAnsi="Calibri" w:cs="Times New Roman"/>
          <w:lang w:val="fr-FR"/>
        </w:rPr>
        <w:tab/>
        <w:t>Signature du cessionnaire</w:t>
      </w:r>
    </w:p>
    <w:p w14:paraId="76CC95F2" w14:textId="62CAB699" w:rsidR="00B758CB" w:rsidRPr="004077F2" w:rsidRDefault="00B758CB" w:rsidP="00A91822">
      <w:pPr>
        <w:rPr>
          <w:rFonts w:cs="Times New Roman"/>
          <w:b/>
          <w:bCs/>
          <w:u w:val="single"/>
          <w:lang w:val="fr-FR"/>
        </w:rPr>
      </w:pPr>
    </w:p>
    <w:p w14:paraId="21A16A24" w14:textId="77777777" w:rsidR="00B758CB" w:rsidRDefault="00B758CB" w:rsidP="00B758CB">
      <w:pPr>
        <w:pStyle w:val="NormalWeb"/>
        <w:spacing w:before="0" w:beforeAutospacing="0" w:after="0" w:afterAutospacing="0" w:line="360" w:lineRule="auto"/>
        <w:jc w:val="both"/>
        <w:rPr>
          <w:rFonts w:asciiTheme="minorHAnsi" w:eastAsiaTheme="minorHAnsi" w:hAnsiTheme="minorHAnsi"/>
          <w:sz w:val="22"/>
          <w:szCs w:val="22"/>
          <w:lang w:val="fr-FR" w:eastAsia="en-US"/>
        </w:rPr>
      </w:pPr>
    </w:p>
    <w:p w14:paraId="64A9A9A0" w14:textId="77777777" w:rsidR="00EA54EC" w:rsidRPr="00F802BD" w:rsidRDefault="00EA54EC" w:rsidP="00E83DC9">
      <w:pPr>
        <w:jc w:val="both"/>
        <w:rPr>
          <w:sz w:val="32"/>
          <w:szCs w:val="32"/>
        </w:rPr>
      </w:pPr>
    </w:p>
    <w:sectPr w:rsidR="00EA54EC" w:rsidRPr="00F802BD" w:rsidSect="00C03D8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1CD11" w14:textId="77777777" w:rsidR="00BD359E" w:rsidRDefault="00BD359E" w:rsidP="00EA6BCA">
      <w:pPr>
        <w:spacing w:after="0" w:line="240" w:lineRule="auto"/>
      </w:pPr>
      <w:r>
        <w:separator/>
      </w:r>
    </w:p>
  </w:endnote>
  <w:endnote w:type="continuationSeparator" w:id="0">
    <w:p w14:paraId="7351B5D0" w14:textId="77777777" w:rsidR="00BD359E" w:rsidRDefault="00BD359E" w:rsidP="00EA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95834" w14:textId="77777777" w:rsidR="007F0D49" w:rsidRDefault="007F0D4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6EE3C" w14:textId="77777777" w:rsidR="00792C3E" w:rsidRDefault="00792C3E" w:rsidP="00792C3E">
    <w:pPr>
      <w:pStyle w:val="Pieddepage"/>
      <w:jc w:val="right"/>
    </w:pPr>
    <w:r w:rsidRPr="00C03D8B">
      <w:rPr>
        <w:rFonts w:cstheme="minorHAnsi"/>
        <w:sz w:val="20"/>
        <w:szCs w:val="20"/>
        <w:lang w:val="fr-FR"/>
      </w:rPr>
      <w:t xml:space="preserve">Page </w:t>
    </w:r>
    <w:r w:rsidRPr="00C03D8B">
      <w:rPr>
        <w:rFonts w:cstheme="minorHAnsi"/>
        <w:b/>
        <w:bCs/>
        <w:sz w:val="20"/>
        <w:szCs w:val="20"/>
      </w:rPr>
      <w:fldChar w:fldCharType="begin"/>
    </w:r>
    <w:r w:rsidRPr="00C03D8B">
      <w:rPr>
        <w:rFonts w:cstheme="minorHAnsi"/>
        <w:b/>
        <w:bCs/>
        <w:sz w:val="20"/>
        <w:szCs w:val="20"/>
      </w:rPr>
      <w:instrText>PAGE  \* Arabic  \* MERGEFORMAT</w:instrText>
    </w:r>
    <w:r w:rsidRPr="00C03D8B">
      <w:rPr>
        <w:rFonts w:cstheme="minorHAnsi"/>
        <w:b/>
        <w:bCs/>
        <w:sz w:val="20"/>
        <w:szCs w:val="20"/>
      </w:rPr>
      <w:fldChar w:fldCharType="separate"/>
    </w:r>
    <w:r>
      <w:rPr>
        <w:rFonts w:cstheme="minorHAnsi"/>
        <w:b/>
        <w:bCs/>
        <w:sz w:val="20"/>
        <w:szCs w:val="20"/>
      </w:rPr>
      <w:t>1</w:t>
    </w:r>
    <w:r w:rsidRPr="00C03D8B">
      <w:rPr>
        <w:rFonts w:cstheme="minorHAnsi"/>
        <w:b/>
        <w:bCs/>
        <w:sz w:val="20"/>
        <w:szCs w:val="20"/>
      </w:rPr>
      <w:fldChar w:fldCharType="end"/>
    </w:r>
    <w:r w:rsidRPr="00C03D8B">
      <w:rPr>
        <w:rFonts w:cstheme="minorHAnsi"/>
        <w:sz w:val="20"/>
        <w:szCs w:val="20"/>
        <w:lang w:val="fr-FR"/>
      </w:rPr>
      <w:t xml:space="preserve"> sur </w:t>
    </w:r>
    <w:r w:rsidRPr="00C03D8B">
      <w:rPr>
        <w:rFonts w:cstheme="minorHAnsi"/>
        <w:b/>
        <w:bCs/>
        <w:sz w:val="20"/>
        <w:szCs w:val="20"/>
      </w:rPr>
      <w:fldChar w:fldCharType="begin"/>
    </w:r>
    <w:r w:rsidRPr="00C03D8B">
      <w:rPr>
        <w:rFonts w:cstheme="minorHAnsi"/>
        <w:b/>
        <w:bCs/>
        <w:sz w:val="20"/>
        <w:szCs w:val="20"/>
      </w:rPr>
      <w:instrText>NUMPAGES  \* Arabic  \* MERGEFORMAT</w:instrText>
    </w:r>
    <w:r w:rsidRPr="00C03D8B">
      <w:rPr>
        <w:rFonts w:cstheme="minorHAnsi"/>
        <w:b/>
        <w:bCs/>
        <w:sz w:val="20"/>
        <w:szCs w:val="20"/>
      </w:rPr>
      <w:fldChar w:fldCharType="separate"/>
    </w:r>
    <w:r>
      <w:rPr>
        <w:rFonts w:cstheme="minorHAnsi"/>
        <w:b/>
        <w:bCs/>
        <w:sz w:val="20"/>
        <w:szCs w:val="20"/>
      </w:rPr>
      <w:t>5</w:t>
    </w:r>
    <w:r w:rsidRPr="00C03D8B">
      <w:rPr>
        <w:rFonts w:cstheme="minorHAnsi"/>
        <w:b/>
        <w:bCs/>
        <w:sz w:val="20"/>
        <w:szCs w:val="20"/>
      </w:rPr>
      <w:fldChar w:fldCharType="end"/>
    </w:r>
  </w:p>
  <w:p w14:paraId="16609BE7" w14:textId="664FE4C3" w:rsidR="00AA54A2" w:rsidRDefault="00AA54A2" w:rsidP="00AA54A2">
    <w:pPr>
      <w:pStyle w:val="Pieddepage"/>
      <w:tabs>
        <w:tab w:val="clear" w:pos="4536"/>
        <w:tab w:val="clear" w:pos="9072"/>
        <w:tab w:val="left" w:pos="781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3D87" w14:textId="4112EECA" w:rsidR="00792C3E" w:rsidRDefault="00792C3E" w:rsidP="00792C3E">
    <w:pPr>
      <w:pStyle w:val="Pieddepage"/>
      <w:jc w:val="right"/>
    </w:pPr>
    <w:r w:rsidRPr="00C03D8B">
      <w:rPr>
        <w:rFonts w:cstheme="minorHAnsi"/>
        <w:sz w:val="20"/>
        <w:szCs w:val="20"/>
        <w:lang w:val="fr-FR"/>
      </w:rPr>
      <w:t xml:space="preserve">Page </w:t>
    </w:r>
    <w:r w:rsidRPr="00C03D8B">
      <w:rPr>
        <w:rFonts w:cstheme="minorHAnsi"/>
        <w:b/>
        <w:bCs/>
        <w:sz w:val="20"/>
        <w:szCs w:val="20"/>
      </w:rPr>
      <w:fldChar w:fldCharType="begin"/>
    </w:r>
    <w:r w:rsidRPr="00C03D8B">
      <w:rPr>
        <w:rFonts w:cstheme="minorHAnsi"/>
        <w:b/>
        <w:bCs/>
        <w:sz w:val="20"/>
        <w:szCs w:val="20"/>
      </w:rPr>
      <w:instrText>PAGE  \* Arabic  \* MERGEFORMAT</w:instrText>
    </w:r>
    <w:r w:rsidRPr="00C03D8B">
      <w:rPr>
        <w:rFonts w:cstheme="minorHAnsi"/>
        <w:b/>
        <w:bCs/>
        <w:sz w:val="20"/>
        <w:szCs w:val="20"/>
      </w:rPr>
      <w:fldChar w:fldCharType="separate"/>
    </w:r>
    <w:r>
      <w:rPr>
        <w:rFonts w:cstheme="minorHAnsi"/>
        <w:b/>
        <w:bCs/>
        <w:sz w:val="20"/>
        <w:szCs w:val="20"/>
      </w:rPr>
      <w:t>1</w:t>
    </w:r>
    <w:r w:rsidRPr="00C03D8B">
      <w:rPr>
        <w:rFonts w:cstheme="minorHAnsi"/>
        <w:b/>
        <w:bCs/>
        <w:sz w:val="20"/>
        <w:szCs w:val="20"/>
      </w:rPr>
      <w:fldChar w:fldCharType="end"/>
    </w:r>
    <w:r w:rsidRPr="00C03D8B">
      <w:rPr>
        <w:rFonts w:cstheme="minorHAnsi"/>
        <w:sz w:val="20"/>
        <w:szCs w:val="20"/>
        <w:lang w:val="fr-FR"/>
      </w:rPr>
      <w:t xml:space="preserve"> sur </w:t>
    </w:r>
    <w:r w:rsidRPr="00C03D8B">
      <w:rPr>
        <w:rFonts w:cstheme="minorHAnsi"/>
        <w:b/>
        <w:bCs/>
        <w:sz w:val="20"/>
        <w:szCs w:val="20"/>
      </w:rPr>
      <w:fldChar w:fldCharType="begin"/>
    </w:r>
    <w:r w:rsidRPr="00C03D8B">
      <w:rPr>
        <w:rFonts w:cstheme="minorHAnsi"/>
        <w:b/>
        <w:bCs/>
        <w:sz w:val="20"/>
        <w:szCs w:val="20"/>
      </w:rPr>
      <w:instrText>NUMPAGES  \* Arabic  \* MERGEFORMAT</w:instrText>
    </w:r>
    <w:r w:rsidRPr="00C03D8B">
      <w:rPr>
        <w:rFonts w:cstheme="minorHAnsi"/>
        <w:b/>
        <w:bCs/>
        <w:sz w:val="20"/>
        <w:szCs w:val="20"/>
      </w:rPr>
      <w:fldChar w:fldCharType="separate"/>
    </w:r>
    <w:r>
      <w:rPr>
        <w:rFonts w:cstheme="minorHAnsi"/>
        <w:b/>
        <w:bCs/>
        <w:sz w:val="20"/>
        <w:szCs w:val="20"/>
      </w:rPr>
      <w:t>5</w:t>
    </w:r>
    <w:r w:rsidRPr="00C03D8B">
      <w:rPr>
        <w:rFonts w:cstheme="minorHAns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573F8" w14:textId="77777777" w:rsidR="00BD359E" w:rsidRDefault="00BD359E" w:rsidP="00EA6BCA">
      <w:pPr>
        <w:spacing w:after="0" w:line="240" w:lineRule="auto"/>
      </w:pPr>
      <w:r>
        <w:separator/>
      </w:r>
    </w:p>
  </w:footnote>
  <w:footnote w:type="continuationSeparator" w:id="0">
    <w:p w14:paraId="473E171E" w14:textId="77777777" w:rsidR="00BD359E" w:rsidRDefault="00BD359E" w:rsidP="00EA6BCA">
      <w:pPr>
        <w:spacing w:after="0" w:line="240" w:lineRule="auto"/>
      </w:pPr>
      <w:r>
        <w:continuationSeparator/>
      </w:r>
    </w:p>
  </w:footnote>
  <w:footnote w:id="1">
    <w:p w14:paraId="681337AA" w14:textId="565813C6" w:rsidR="00770180" w:rsidRDefault="00770180">
      <w:pPr>
        <w:pStyle w:val="Notedebasdepage"/>
      </w:pPr>
      <w:r>
        <w:rPr>
          <w:rStyle w:val="Appelnotedebasdep"/>
        </w:rPr>
        <w:footnoteRef/>
      </w:r>
      <w:r>
        <w:t xml:space="preserve"> </w:t>
      </w:r>
      <w:bookmarkStart w:id="2" w:name="_Hlk173415344"/>
      <w:r>
        <w:t xml:space="preserve">Il s’agit d’un </w:t>
      </w:r>
      <w:r w:rsidRPr="00770180">
        <w:t>descendant ou enfants adoptifs du preneur ou ceux de son conjoint ou de son cohabitant légal ou aux conjoints desdits descendants ou enfants adoptifs ou aux cohabitants légaux desdits descendants ou enfants adoptifs.</w:t>
      </w:r>
      <w:bookmarkEnd w:id="2"/>
    </w:p>
  </w:footnote>
  <w:footnote w:id="2">
    <w:p w14:paraId="30191466" w14:textId="16FA707E" w:rsidR="0008317E" w:rsidRDefault="0008317E">
      <w:pPr>
        <w:pStyle w:val="Notedebasdepage"/>
      </w:pPr>
      <w:r>
        <w:rPr>
          <w:rStyle w:val="Appelnotedebasdep"/>
        </w:rPr>
        <w:footnoteRef/>
      </w:r>
      <w:r>
        <w:t xml:space="preserve"> </w:t>
      </w:r>
      <w:r w:rsidRPr="0008317E">
        <w:t>Sont considérés comme cohabitants légaux les cohabitants légaux au sens de l'article 1475 du Code civil dont la cohabitation connaît une durée ininterrompue d'au moins deux ans avant la conclusion du contrat de cession.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6906" w14:textId="77777777" w:rsidR="007F0D49" w:rsidRDefault="007F0D4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FF240" w14:textId="77777777" w:rsidR="007F0D49" w:rsidRDefault="007F0D4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766" w:type="dxa"/>
      <w:tblInd w:w="-743" w:type="dxa"/>
      <w:tblLayout w:type="fixed"/>
      <w:tblLook w:val="04A0" w:firstRow="1" w:lastRow="0" w:firstColumn="1" w:lastColumn="0" w:noHBand="0" w:noVBand="1"/>
    </w:tblPr>
    <w:tblGrid>
      <w:gridCol w:w="7797"/>
      <w:gridCol w:w="3969"/>
    </w:tblGrid>
    <w:tr w:rsidR="00FF7DB7" w:rsidRPr="003F7EBB" w14:paraId="434EA2EF" w14:textId="77777777" w:rsidTr="00A33009">
      <w:trPr>
        <w:trHeight w:val="1556"/>
      </w:trPr>
      <w:tc>
        <w:tcPr>
          <w:tcW w:w="7797" w:type="dxa"/>
        </w:tcPr>
        <w:p w14:paraId="3FF3AD8F" w14:textId="77777777" w:rsidR="00FF7DB7" w:rsidRPr="003F7EBB" w:rsidRDefault="00FF7DB7" w:rsidP="00FF7DB7">
          <w:pPr>
            <w:jc w:val="right"/>
          </w:pPr>
          <w:r>
            <w:rPr>
              <w:noProof/>
              <w:lang w:eastAsia="fr-BE"/>
            </w:rPr>
            <w:drawing>
              <wp:anchor distT="0" distB="0" distL="114300" distR="114300" simplePos="0" relativeHeight="251663360" behindDoc="0" locked="0" layoutInCell="1" allowOverlap="1" wp14:anchorId="3ACD8DF4" wp14:editId="7ACBAF64">
                <wp:simplePos x="0" y="0"/>
                <wp:positionH relativeFrom="column">
                  <wp:posOffset>297180</wp:posOffset>
                </wp:positionH>
                <wp:positionV relativeFrom="paragraph">
                  <wp:posOffset>38735</wp:posOffset>
                </wp:positionV>
                <wp:extent cx="2146935" cy="892810"/>
                <wp:effectExtent l="19050" t="0" r="5715" b="0"/>
                <wp:wrapThrough wrapText="bothSides">
                  <wp:wrapPolygon edited="0">
                    <wp:start x="-192" y="0"/>
                    <wp:lineTo x="-192" y="21201"/>
                    <wp:lineTo x="21657" y="21201"/>
                    <wp:lineTo x="21657" y="0"/>
                    <wp:lineTo x="-192" y="0"/>
                  </wp:wrapPolygon>
                </wp:wrapThrough>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srcRect/>
                        <a:stretch>
                          <a:fillRect/>
                        </a:stretch>
                      </pic:blipFill>
                      <pic:spPr bwMode="auto">
                        <a:xfrm>
                          <a:off x="0" y="0"/>
                          <a:ext cx="2146935" cy="892810"/>
                        </a:xfrm>
                        <a:prstGeom prst="rect">
                          <a:avLst/>
                        </a:prstGeom>
                        <a:noFill/>
                        <a:ln w="9525">
                          <a:noFill/>
                          <a:miter lim="800000"/>
                          <a:headEnd/>
                          <a:tailEnd/>
                        </a:ln>
                      </pic:spPr>
                    </pic:pic>
                  </a:graphicData>
                </a:graphic>
              </wp:anchor>
            </w:drawing>
          </w:r>
        </w:p>
      </w:tc>
      <w:tc>
        <w:tcPr>
          <w:tcW w:w="3969" w:type="dxa"/>
        </w:tcPr>
        <w:p w14:paraId="16619BFD" w14:textId="77777777" w:rsidR="00FF7DB7" w:rsidRPr="003F7EBB" w:rsidRDefault="00FF7DB7" w:rsidP="00FF7DB7">
          <w:pPr>
            <w:rPr>
              <w:rFonts w:ascii="Arial" w:hAnsi="Arial" w:cs="Arial"/>
              <w:sz w:val="14"/>
              <w:szCs w:val="14"/>
            </w:rPr>
          </w:pPr>
        </w:p>
        <w:p w14:paraId="39A9E6FE" w14:textId="7ECFE0A7" w:rsidR="00FF7DB7" w:rsidRPr="00C03D8B" w:rsidRDefault="00FF7DB7" w:rsidP="00FF7DB7">
          <w:pPr>
            <w:rPr>
              <w:rFonts w:cstheme="minorHAnsi"/>
              <w:b/>
              <w:sz w:val="20"/>
              <w:szCs w:val="20"/>
            </w:rPr>
          </w:pPr>
          <w:r w:rsidRPr="00C03D8B">
            <w:rPr>
              <w:rFonts w:cstheme="minorHAnsi"/>
              <w:b/>
              <w:noProof/>
              <w:sz w:val="20"/>
              <w:szCs w:val="20"/>
            </w:rPr>
            <w:t xml:space="preserve">Dernière mise à jour : </w:t>
          </w:r>
          <w:r w:rsidR="0016457C">
            <w:rPr>
              <w:rFonts w:cstheme="minorHAnsi"/>
              <w:b/>
              <w:noProof/>
              <w:sz w:val="20"/>
              <w:szCs w:val="20"/>
            </w:rPr>
            <w:t>28/05/2024</w:t>
          </w:r>
        </w:p>
        <w:p w14:paraId="58D3757A" w14:textId="01A3ADCB" w:rsidR="00FF7DB7" w:rsidRPr="003F7EBB" w:rsidRDefault="00FF7DB7" w:rsidP="00FF7DB7">
          <w:pPr>
            <w:jc w:val="center"/>
            <w:rPr>
              <w:rFonts w:ascii="Arial" w:hAnsi="Arial" w:cs="Arial"/>
            </w:rPr>
          </w:pPr>
        </w:p>
      </w:tc>
    </w:tr>
  </w:tbl>
  <w:p w14:paraId="7088B7F8" w14:textId="77777777" w:rsidR="00FF7DB7" w:rsidRDefault="00FF7DB7" w:rsidP="00FF7DB7">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3BB9"/>
    <w:multiLevelType w:val="hybridMultilevel"/>
    <w:tmpl w:val="DD60531A"/>
    <w:lvl w:ilvl="0" w:tplc="67F6C430">
      <w:start w:val="80"/>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8B7783A"/>
    <w:multiLevelType w:val="hybridMultilevel"/>
    <w:tmpl w:val="E640DEB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C8D3041"/>
    <w:multiLevelType w:val="hybridMultilevel"/>
    <w:tmpl w:val="7EAAB852"/>
    <w:lvl w:ilvl="0" w:tplc="B746745C">
      <w:start w:val="4"/>
      <w:numFmt w:val="bullet"/>
      <w:lvlText w:val="-"/>
      <w:lvlJc w:val="left"/>
      <w:pPr>
        <w:ind w:left="927" w:hanging="360"/>
      </w:pPr>
      <w:rPr>
        <w:rFonts w:ascii="Calibri" w:eastAsia="Calibri" w:hAnsi="Calibri" w:cs="Calibri"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3" w15:restartNumberingAfterBreak="0">
    <w:nsid w:val="0FC8289A"/>
    <w:multiLevelType w:val="hybridMultilevel"/>
    <w:tmpl w:val="CFE87A12"/>
    <w:lvl w:ilvl="0" w:tplc="6CAA117A">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FEE4B9F"/>
    <w:multiLevelType w:val="hybridMultilevel"/>
    <w:tmpl w:val="C0483F2C"/>
    <w:lvl w:ilvl="0" w:tplc="080C0001">
      <w:start w:val="1"/>
      <w:numFmt w:val="bullet"/>
      <w:lvlText w:val=""/>
      <w:lvlJc w:val="left"/>
      <w:pPr>
        <w:ind w:left="768" w:hanging="360"/>
      </w:pPr>
      <w:rPr>
        <w:rFonts w:ascii="Symbol" w:hAnsi="Symbol" w:hint="default"/>
      </w:rPr>
    </w:lvl>
    <w:lvl w:ilvl="1" w:tplc="080C0003" w:tentative="1">
      <w:start w:val="1"/>
      <w:numFmt w:val="bullet"/>
      <w:lvlText w:val="o"/>
      <w:lvlJc w:val="left"/>
      <w:pPr>
        <w:ind w:left="1488" w:hanging="360"/>
      </w:pPr>
      <w:rPr>
        <w:rFonts w:ascii="Courier New" w:hAnsi="Courier New" w:cs="Courier New" w:hint="default"/>
      </w:rPr>
    </w:lvl>
    <w:lvl w:ilvl="2" w:tplc="080C0005" w:tentative="1">
      <w:start w:val="1"/>
      <w:numFmt w:val="bullet"/>
      <w:lvlText w:val=""/>
      <w:lvlJc w:val="left"/>
      <w:pPr>
        <w:ind w:left="2208" w:hanging="360"/>
      </w:pPr>
      <w:rPr>
        <w:rFonts w:ascii="Wingdings" w:hAnsi="Wingdings" w:hint="default"/>
      </w:rPr>
    </w:lvl>
    <w:lvl w:ilvl="3" w:tplc="080C0001" w:tentative="1">
      <w:start w:val="1"/>
      <w:numFmt w:val="bullet"/>
      <w:lvlText w:val=""/>
      <w:lvlJc w:val="left"/>
      <w:pPr>
        <w:ind w:left="2928" w:hanging="360"/>
      </w:pPr>
      <w:rPr>
        <w:rFonts w:ascii="Symbol" w:hAnsi="Symbol" w:hint="default"/>
      </w:rPr>
    </w:lvl>
    <w:lvl w:ilvl="4" w:tplc="080C0003" w:tentative="1">
      <w:start w:val="1"/>
      <w:numFmt w:val="bullet"/>
      <w:lvlText w:val="o"/>
      <w:lvlJc w:val="left"/>
      <w:pPr>
        <w:ind w:left="3648" w:hanging="360"/>
      </w:pPr>
      <w:rPr>
        <w:rFonts w:ascii="Courier New" w:hAnsi="Courier New" w:cs="Courier New" w:hint="default"/>
      </w:rPr>
    </w:lvl>
    <w:lvl w:ilvl="5" w:tplc="080C0005" w:tentative="1">
      <w:start w:val="1"/>
      <w:numFmt w:val="bullet"/>
      <w:lvlText w:val=""/>
      <w:lvlJc w:val="left"/>
      <w:pPr>
        <w:ind w:left="4368" w:hanging="360"/>
      </w:pPr>
      <w:rPr>
        <w:rFonts w:ascii="Wingdings" w:hAnsi="Wingdings" w:hint="default"/>
      </w:rPr>
    </w:lvl>
    <w:lvl w:ilvl="6" w:tplc="080C0001" w:tentative="1">
      <w:start w:val="1"/>
      <w:numFmt w:val="bullet"/>
      <w:lvlText w:val=""/>
      <w:lvlJc w:val="left"/>
      <w:pPr>
        <w:ind w:left="5088" w:hanging="360"/>
      </w:pPr>
      <w:rPr>
        <w:rFonts w:ascii="Symbol" w:hAnsi="Symbol" w:hint="default"/>
      </w:rPr>
    </w:lvl>
    <w:lvl w:ilvl="7" w:tplc="080C0003" w:tentative="1">
      <w:start w:val="1"/>
      <w:numFmt w:val="bullet"/>
      <w:lvlText w:val="o"/>
      <w:lvlJc w:val="left"/>
      <w:pPr>
        <w:ind w:left="5808" w:hanging="360"/>
      </w:pPr>
      <w:rPr>
        <w:rFonts w:ascii="Courier New" w:hAnsi="Courier New" w:cs="Courier New" w:hint="default"/>
      </w:rPr>
    </w:lvl>
    <w:lvl w:ilvl="8" w:tplc="080C0005" w:tentative="1">
      <w:start w:val="1"/>
      <w:numFmt w:val="bullet"/>
      <w:lvlText w:val=""/>
      <w:lvlJc w:val="left"/>
      <w:pPr>
        <w:ind w:left="6528" w:hanging="360"/>
      </w:pPr>
      <w:rPr>
        <w:rFonts w:ascii="Wingdings" w:hAnsi="Wingdings" w:hint="default"/>
      </w:rPr>
    </w:lvl>
  </w:abstractNum>
  <w:abstractNum w:abstractNumId="5" w15:restartNumberingAfterBreak="0">
    <w:nsid w:val="33E45DC0"/>
    <w:multiLevelType w:val="hybridMultilevel"/>
    <w:tmpl w:val="CDB431FC"/>
    <w:lvl w:ilvl="0" w:tplc="B746745C">
      <w:start w:val="4"/>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2090CA2"/>
    <w:multiLevelType w:val="hybridMultilevel"/>
    <w:tmpl w:val="CC02186A"/>
    <w:lvl w:ilvl="0" w:tplc="62EEBD32">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44725A2"/>
    <w:multiLevelType w:val="multilevel"/>
    <w:tmpl w:val="96C822B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34C4406"/>
    <w:multiLevelType w:val="hybridMultilevel"/>
    <w:tmpl w:val="DC9A9C3E"/>
    <w:lvl w:ilvl="0" w:tplc="080C0001">
      <w:start w:val="1"/>
      <w:numFmt w:val="bullet"/>
      <w:lvlText w:val=""/>
      <w:lvlJc w:val="left"/>
      <w:pPr>
        <w:ind w:left="785" w:hanging="360"/>
      </w:pPr>
      <w:rPr>
        <w:rFonts w:ascii="Symbol" w:hAnsi="Symbol" w:hint="default"/>
      </w:rPr>
    </w:lvl>
    <w:lvl w:ilvl="1" w:tplc="080C0003" w:tentative="1">
      <w:start w:val="1"/>
      <w:numFmt w:val="bullet"/>
      <w:lvlText w:val="o"/>
      <w:lvlJc w:val="left"/>
      <w:pPr>
        <w:ind w:left="1298" w:hanging="360"/>
      </w:pPr>
      <w:rPr>
        <w:rFonts w:ascii="Courier New" w:hAnsi="Courier New" w:cs="Courier New" w:hint="default"/>
      </w:rPr>
    </w:lvl>
    <w:lvl w:ilvl="2" w:tplc="080C0005" w:tentative="1">
      <w:start w:val="1"/>
      <w:numFmt w:val="bullet"/>
      <w:lvlText w:val=""/>
      <w:lvlJc w:val="left"/>
      <w:pPr>
        <w:ind w:left="2018" w:hanging="360"/>
      </w:pPr>
      <w:rPr>
        <w:rFonts w:ascii="Wingdings" w:hAnsi="Wingdings" w:hint="default"/>
      </w:rPr>
    </w:lvl>
    <w:lvl w:ilvl="3" w:tplc="080C0001" w:tentative="1">
      <w:start w:val="1"/>
      <w:numFmt w:val="bullet"/>
      <w:lvlText w:val=""/>
      <w:lvlJc w:val="left"/>
      <w:pPr>
        <w:ind w:left="2738" w:hanging="360"/>
      </w:pPr>
      <w:rPr>
        <w:rFonts w:ascii="Symbol" w:hAnsi="Symbol" w:hint="default"/>
      </w:rPr>
    </w:lvl>
    <w:lvl w:ilvl="4" w:tplc="080C0003" w:tentative="1">
      <w:start w:val="1"/>
      <w:numFmt w:val="bullet"/>
      <w:lvlText w:val="o"/>
      <w:lvlJc w:val="left"/>
      <w:pPr>
        <w:ind w:left="3458" w:hanging="360"/>
      </w:pPr>
      <w:rPr>
        <w:rFonts w:ascii="Courier New" w:hAnsi="Courier New" w:cs="Courier New" w:hint="default"/>
      </w:rPr>
    </w:lvl>
    <w:lvl w:ilvl="5" w:tplc="080C0005" w:tentative="1">
      <w:start w:val="1"/>
      <w:numFmt w:val="bullet"/>
      <w:lvlText w:val=""/>
      <w:lvlJc w:val="left"/>
      <w:pPr>
        <w:ind w:left="4178" w:hanging="360"/>
      </w:pPr>
      <w:rPr>
        <w:rFonts w:ascii="Wingdings" w:hAnsi="Wingdings" w:hint="default"/>
      </w:rPr>
    </w:lvl>
    <w:lvl w:ilvl="6" w:tplc="080C0001" w:tentative="1">
      <w:start w:val="1"/>
      <w:numFmt w:val="bullet"/>
      <w:lvlText w:val=""/>
      <w:lvlJc w:val="left"/>
      <w:pPr>
        <w:ind w:left="4898" w:hanging="360"/>
      </w:pPr>
      <w:rPr>
        <w:rFonts w:ascii="Symbol" w:hAnsi="Symbol" w:hint="default"/>
      </w:rPr>
    </w:lvl>
    <w:lvl w:ilvl="7" w:tplc="080C0003" w:tentative="1">
      <w:start w:val="1"/>
      <w:numFmt w:val="bullet"/>
      <w:lvlText w:val="o"/>
      <w:lvlJc w:val="left"/>
      <w:pPr>
        <w:ind w:left="5618" w:hanging="360"/>
      </w:pPr>
      <w:rPr>
        <w:rFonts w:ascii="Courier New" w:hAnsi="Courier New" w:cs="Courier New" w:hint="default"/>
      </w:rPr>
    </w:lvl>
    <w:lvl w:ilvl="8" w:tplc="080C0005" w:tentative="1">
      <w:start w:val="1"/>
      <w:numFmt w:val="bullet"/>
      <w:lvlText w:val=""/>
      <w:lvlJc w:val="left"/>
      <w:pPr>
        <w:ind w:left="6338" w:hanging="360"/>
      </w:pPr>
      <w:rPr>
        <w:rFonts w:ascii="Wingdings" w:hAnsi="Wingdings" w:hint="default"/>
      </w:rPr>
    </w:lvl>
  </w:abstractNum>
  <w:abstractNum w:abstractNumId="9" w15:restartNumberingAfterBreak="0">
    <w:nsid w:val="5CF57BC3"/>
    <w:multiLevelType w:val="hybridMultilevel"/>
    <w:tmpl w:val="0CB850D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658A1DB4"/>
    <w:multiLevelType w:val="hybridMultilevel"/>
    <w:tmpl w:val="3E744AA6"/>
    <w:lvl w:ilvl="0" w:tplc="4D74B8EC">
      <w:start w:val="1"/>
      <w:numFmt w:val="decimal"/>
      <w:lvlText w:val="%1."/>
      <w:lvlJc w:val="left"/>
      <w:pPr>
        <w:ind w:left="1068" w:hanging="360"/>
      </w:pPr>
      <w:rPr>
        <w:rFonts w:hint="default"/>
        <w:b/>
        <w:bCs/>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num w:numId="1" w16cid:durableId="173880106">
    <w:abstractNumId w:val="3"/>
  </w:num>
  <w:num w:numId="2" w16cid:durableId="2100129900">
    <w:abstractNumId w:val="0"/>
  </w:num>
  <w:num w:numId="3" w16cid:durableId="1568881811">
    <w:abstractNumId w:val="9"/>
  </w:num>
  <w:num w:numId="4" w16cid:durableId="1249344193">
    <w:abstractNumId w:val="1"/>
  </w:num>
  <w:num w:numId="5" w16cid:durableId="894849135">
    <w:abstractNumId w:val="10"/>
  </w:num>
  <w:num w:numId="6" w16cid:durableId="1100032853">
    <w:abstractNumId w:val="6"/>
  </w:num>
  <w:num w:numId="7" w16cid:durableId="144125092">
    <w:abstractNumId w:val="7"/>
  </w:num>
  <w:num w:numId="8" w16cid:durableId="1334529324">
    <w:abstractNumId w:val="2"/>
  </w:num>
  <w:num w:numId="9" w16cid:durableId="106513563">
    <w:abstractNumId w:val="5"/>
  </w:num>
  <w:num w:numId="10" w16cid:durableId="2118328261">
    <w:abstractNumId w:val="4"/>
  </w:num>
  <w:num w:numId="11" w16cid:durableId="3893808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BD"/>
    <w:rsid w:val="000303F6"/>
    <w:rsid w:val="000553EE"/>
    <w:rsid w:val="00056400"/>
    <w:rsid w:val="0006142D"/>
    <w:rsid w:val="0007357D"/>
    <w:rsid w:val="00077D16"/>
    <w:rsid w:val="0008317E"/>
    <w:rsid w:val="000A6303"/>
    <w:rsid w:val="000E5C8B"/>
    <w:rsid w:val="00134368"/>
    <w:rsid w:val="0016457C"/>
    <w:rsid w:val="00171EB5"/>
    <w:rsid w:val="00173662"/>
    <w:rsid w:val="001B032F"/>
    <w:rsid w:val="001B789F"/>
    <w:rsid w:val="002164C2"/>
    <w:rsid w:val="0022343E"/>
    <w:rsid w:val="002644DB"/>
    <w:rsid w:val="00267436"/>
    <w:rsid w:val="0027337B"/>
    <w:rsid w:val="00287DF1"/>
    <w:rsid w:val="002C0BAF"/>
    <w:rsid w:val="002D2182"/>
    <w:rsid w:val="00354F43"/>
    <w:rsid w:val="00365BF9"/>
    <w:rsid w:val="00374EA4"/>
    <w:rsid w:val="003903E5"/>
    <w:rsid w:val="003C608F"/>
    <w:rsid w:val="003E2EEC"/>
    <w:rsid w:val="003E4869"/>
    <w:rsid w:val="004076BB"/>
    <w:rsid w:val="004101F6"/>
    <w:rsid w:val="00454ABC"/>
    <w:rsid w:val="00455682"/>
    <w:rsid w:val="00474BD2"/>
    <w:rsid w:val="00496CA3"/>
    <w:rsid w:val="004C09A4"/>
    <w:rsid w:val="004C149D"/>
    <w:rsid w:val="004D50F6"/>
    <w:rsid w:val="00503F07"/>
    <w:rsid w:val="00561A4B"/>
    <w:rsid w:val="005A260B"/>
    <w:rsid w:val="005E126B"/>
    <w:rsid w:val="006018F9"/>
    <w:rsid w:val="006233B2"/>
    <w:rsid w:val="00641F3B"/>
    <w:rsid w:val="006A6446"/>
    <w:rsid w:val="006B031D"/>
    <w:rsid w:val="006F3F0D"/>
    <w:rsid w:val="00750635"/>
    <w:rsid w:val="00757270"/>
    <w:rsid w:val="00770180"/>
    <w:rsid w:val="00792C3E"/>
    <w:rsid w:val="007C4AA4"/>
    <w:rsid w:val="007E36E0"/>
    <w:rsid w:val="007E7A0A"/>
    <w:rsid w:val="007F0D49"/>
    <w:rsid w:val="007F1B11"/>
    <w:rsid w:val="007F6C84"/>
    <w:rsid w:val="00920BDA"/>
    <w:rsid w:val="00955A63"/>
    <w:rsid w:val="0099016D"/>
    <w:rsid w:val="00992DD7"/>
    <w:rsid w:val="00997881"/>
    <w:rsid w:val="00A04EB8"/>
    <w:rsid w:val="00A83FA6"/>
    <w:rsid w:val="00A91822"/>
    <w:rsid w:val="00AA0822"/>
    <w:rsid w:val="00AA54A2"/>
    <w:rsid w:val="00AA65ED"/>
    <w:rsid w:val="00AB2538"/>
    <w:rsid w:val="00AB2675"/>
    <w:rsid w:val="00AB6893"/>
    <w:rsid w:val="00AD5FB4"/>
    <w:rsid w:val="00AE7853"/>
    <w:rsid w:val="00AF6626"/>
    <w:rsid w:val="00B006BA"/>
    <w:rsid w:val="00B12805"/>
    <w:rsid w:val="00B57AFF"/>
    <w:rsid w:val="00B758CB"/>
    <w:rsid w:val="00BC58F4"/>
    <w:rsid w:val="00BD2D29"/>
    <w:rsid w:val="00BD359E"/>
    <w:rsid w:val="00C03D8B"/>
    <w:rsid w:val="00C12E9B"/>
    <w:rsid w:val="00C3182C"/>
    <w:rsid w:val="00C32CD6"/>
    <w:rsid w:val="00C3318D"/>
    <w:rsid w:val="00C856B9"/>
    <w:rsid w:val="00CA11C5"/>
    <w:rsid w:val="00D2229F"/>
    <w:rsid w:val="00D4398F"/>
    <w:rsid w:val="00D61F0E"/>
    <w:rsid w:val="00D667FD"/>
    <w:rsid w:val="00DC30BC"/>
    <w:rsid w:val="00DC5968"/>
    <w:rsid w:val="00DD771E"/>
    <w:rsid w:val="00DE1F58"/>
    <w:rsid w:val="00E07DCB"/>
    <w:rsid w:val="00E61745"/>
    <w:rsid w:val="00E83DC9"/>
    <w:rsid w:val="00E93F2A"/>
    <w:rsid w:val="00EA54EC"/>
    <w:rsid w:val="00EA6BCA"/>
    <w:rsid w:val="00EE0541"/>
    <w:rsid w:val="00EE3B85"/>
    <w:rsid w:val="00F802BD"/>
    <w:rsid w:val="00FC7176"/>
    <w:rsid w:val="00FD1E0A"/>
    <w:rsid w:val="00FF7DB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96790"/>
  <w15:chartTrackingRefBased/>
  <w15:docId w15:val="{5534BEE5-B7BE-4028-9BB8-7D010FC4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4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80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02BD"/>
    <w:pPr>
      <w:ind w:left="720"/>
      <w:contextualSpacing/>
    </w:pPr>
  </w:style>
  <w:style w:type="paragraph" w:styleId="Notedebasdepage">
    <w:name w:val="footnote text"/>
    <w:basedOn w:val="Normal"/>
    <w:link w:val="NotedebasdepageCar"/>
    <w:uiPriority w:val="99"/>
    <w:semiHidden/>
    <w:unhideWhenUsed/>
    <w:rsid w:val="00EA6BC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A6BCA"/>
    <w:rPr>
      <w:sz w:val="20"/>
      <w:szCs w:val="20"/>
    </w:rPr>
  </w:style>
  <w:style w:type="character" w:styleId="Appelnotedebasdep">
    <w:name w:val="footnote reference"/>
    <w:basedOn w:val="Policepardfaut"/>
    <w:uiPriority w:val="99"/>
    <w:semiHidden/>
    <w:unhideWhenUsed/>
    <w:rsid w:val="00EA6BCA"/>
    <w:rPr>
      <w:vertAlign w:val="superscript"/>
    </w:rPr>
  </w:style>
  <w:style w:type="paragraph" w:styleId="En-tte">
    <w:name w:val="header"/>
    <w:basedOn w:val="Normal"/>
    <w:link w:val="En-tteCar"/>
    <w:uiPriority w:val="99"/>
    <w:unhideWhenUsed/>
    <w:rsid w:val="00AA54A2"/>
    <w:pPr>
      <w:tabs>
        <w:tab w:val="center" w:pos="4536"/>
        <w:tab w:val="right" w:pos="9072"/>
      </w:tabs>
      <w:spacing w:after="0" w:line="240" w:lineRule="auto"/>
    </w:pPr>
  </w:style>
  <w:style w:type="character" w:customStyle="1" w:styleId="En-tteCar">
    <w:name w:val="En-tête Car"/>
    <w:basedOn w:val="Policepardfaut"/>
    <w:link w:val="En-tte"/>
    <w:uiPriority w:val="99"/>
    <w:rsid w:val="00AA54A2"/>
  </w:style>
  <w:style w:type="paragraph" w:styleId="Pieddepage">
    <w:name w:val="footer"/>
    <w:basedOn w:val="Normal"/>
    <w:link w:val="PieddepageCar"/>
    <w:uiPriority w:val="99"/>
    <w:unhideWhenUsed/>
    <w:rsid w:val="00AA54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54A2"/>
  </w:style>
  <w:style w:type="table" w:customStyle="1" w:styleId="Grilledutableau1">
    <w:name w:val="Grille du tableau1"/>
    <w:basedOn w:val="TableauNormal"/>
    <w:next w:val="Grilledutableau"/>
    <w:uiPriority w:val="59"/>
    <w:rsid w:val="00DC30B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758CB"/>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46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FFC62-6DB1-4730-9176-81A60F639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664</Words>
  <Characters>3654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KIM Dorian</dc:creator>
  <cp:keywords/>
  <dc:description/>
  <cp:lastModifiedBy>MOREAU Corentin</cp:lastModifiedBy>
  <cp:revision>9</cp:revision>
  <dcterms:created xsi:type="dcterms:W3CDTF">2024-08-01T12:29:00Z</dcterms:created>
  <dcterms:modified xsi:type="dcterms:W3CDTF">2024-09-05T08:32:00Z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2022-05-18T12:33:56Z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eea816be-e706-4880-80f4-d2f89cf26bff</vt:lpwstr>
  </property>
  <property fmtid="{D5CDD505-2E9C-101B-9397-08002B2CF9AE}" pid="8" name="MSIP_Label_97a477d1-147d-4e34-b5e3-7b26d2f44870_ContentBits">
    <vt:lpwstr>0</vt:lpwstr>
  </property>
</Properties>
</file>