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77" w:rsidRPr="003100BF" w:rsidRDefault="00464577" w:rsidP="00C620C0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3100BF">
        <w:rPr>
          <w:rFonts w:ascii="Arial" w:hAnsi="Arial" w:cs="Arial"/>
          <w:sz w:val="22"/>
          <w:szCs w:val="22"/>
          <w:u w:val="single"/>
          <w:lang w:val="fr-FR"/>
        </w:rPr>
        <w:t>SERVICE PUBLIC DE WALLONIE</w:t>
      </w:r>
    </w:p>
    <w:p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3100BF" w:rsidRDefault="00464577" w:rsidP="00C620C0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lang w:val="fr-FR"/>
        </w:rPr>
        <w:tab/>
        <w:t>Communiqué à la presse agricole</w:t>
      </w:r>
    </w:p>
    <w:p w:rsidR="00464577" w:rsidRPr="003100BF" w:rsidRDefault="00464577" w:rsidP="00C620C0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lang w:val="fr-FR"/>
        </w:rPr>
        <w:tab/>
        <w:t>(Prière de reprendre intégralement les</w:t>
      </w:r>
    </w:p>
    <w:p w:rsidR="00464577" w:rsidRPr="003100BF" w:rsidRDefault="00464577" w:rsidP="00C620C0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lang w:val="fr-FR"/>
        </w:rPr>
        <w:tab/>
      </w:r>
      <w:proofErr w:type="gramStart"/>
      <w:r w:rsidRPr="003100BF">
        <w:rPr>
          <w:rFonts w:ascii="Arial" w:hAnsi="Arial" w:cs="Arial"/>
          <w:sz w:val="22"/>
          <w:szCs w:val="22"/>
          <w:lang w:val="fr-FR"/>
        </w:rPr>
        <w:t>tableaux</w:t>
      </w:r>
      <w:proofErr w:type="gramEnd"/>
      <w:r w:rsidRPr="003100BF">
        <w:rPr>
          <w:rFonts w:ascii="Arial" w:hAnsi="Arial" w:cs="Arial"/>
          <w:sz w:val="22"/>
          <w:szCs w:val="22"/>
          <w:lang w:val="fr-FR"/>
        </w:rPr>
        <w:t xml:space="preserve"> sans commentaire personnel)</w:t>
      </w:r>
    </w:p>
    <w:p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0A5436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caps/>
          <w:sz w:val="22"/>
          <w:szCs w:val="22"/>
          <w:lang w:val="fr-FR"/>
        </w:rPr>
      </w:pPr>
      <w:r w:rsidRPr="000A5436">
        <w:rPr>
          <w:rFonts w:ascii="Arial" w:hAnsi="Arial" w:cs="Arial"/>
          <w:b/>
          <w:caps/>
          <w:sz w:val="22"/>
          <w:szCs w:val="22"/>
          <w:lang w:val="fr-FR"/>
        </w:rPr>
        <w:t xml:space="preserve">Nouvelles variétés de </w:t>
      </w:r>
      <w:r w:rsidR="00F05932" w:rsidRPr="000A5436">
        <w:rPr>
          <w:rFonts w:ascii="Arial" w:hAnsi="Arial" w:cs="Arial"/>
          <w:b/>
          <w:caps/>
          <w:sz w:val="22"/>
          <w:szCs w:val="22"/>
          <w:lang w:val="fr-FR"/>
        </w:rPr>
        <w:t>betterave fourragere</w:t>
      </w:r>
      <w:r w:rsidRPr="000A5436">
        <w:rPr>
          <w:rFonts w:ascii="Arial" w:hAnsi="Arial" w:cs="Arial"/>
          <w:b/>
          <w:caps/>
          <w:sz w:val="22"/>
          <w:szCs w:val="22"/>
          <w:lang w:val="fr-FR"/>
        </w:rPr>
        <w:t xml:space="preserve"> au Catalogue national belge des variétés</w:t>
      </w:r>
    </w:p>
    <w:p w:rsidR="009A3244" w:rsidRDefault="009A3244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3100BF" w:rsidRPr="003100BF" w:rsidRDefault="003100BF" w:rsidP="00C620C0">
      <w:pPr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3100BF">
        <w:rPr>
          <w:rFonts w:ascii="Arial" w:hAnsi="Arial" w:cs="Arial"/>
          <w:sz w:val="22"/>
          <w:szCs w:val="22"/>
          <w:u w:val="single"/>
          <w:lang w:val="fr-FR"/>
        </w:rPr>
        <w:t>Résultats d'essais variétaux</w:t>
      </w:r>
    </w:p>
    <w:p w:rsidR="003100BF" w:rsidRPr="003100BF" w:rsidRDefault="003100BF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3100BF" w:rsidRDefault="000A5436" w:rsidP="00C620C0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Une</w:t>
      </w:r>
      <w:r w:rsidR="00E656AD" w:rsidRPr="003100BF">
        <w:rPr>
          <w:rFonts w:ascii="Arial" w:hAnsi="Arial" w:cs="Arial"/>
          <w:sz w:val="22"/>
          <w:szCs w:val="22"/>
          <w:lang w:val="fr-FR"/>
        </w:rPr>
        <w:t xml:space="preserve"> </w:t>
      </w:r>
      <w:r w:rsidR="000B6B5C">
        <w:rPr>
          <w:rFonts w:ascii="Arial" w:hAnsi="Arial" w:cs="Arial"/>
          <w:sz w:val="22"/>
          <w:szCs w:val="22"/>
          <w:lang w:val="fr-FR"/>
        </w:rPr>
        <w:t>nouvelle variété</w:t>
      </w:r>
      <w:r w:rsidR="00464577" w:rsidRPr="003100BF">
        <w:rPr>
          <w:rFonts w:ascii="Arial" w:hAnsi="Arial" w:cs="Arial"/>
          <w:sz w:val="22"/>
          <w:szCs w:val="22"/>
          <w:lang w:val="fr-FR"/>
        </w:rPr>
        <w:t xml:space="preserve"> de </w:t>
      </w:r>
      <w:r w:rsidR="00F05932" w:rsidRPr="003100BF">
        <w:rPr>
          <w:rFonts w:ascii="Arial" w:hAnsi="Arial" w:cs="Arial"/>
          <w:sz w:val="22"/>
          <w:szCs w:val="22"/>
          <w:lang w:val="fr-FR"/>
        </w:rPr>
        <w:t>betterave fourragère</w:t>
      </w:r>
      <w:r>
        <w:rPr>
          <w:rFonts w:ascii="Arial" w:hAnsi="Arial" w:cs="Arial"/>
          <w:sz w:val="22"/>
          <w:szCs w:val="22"/>
          <w:lang w:val="fr-FR"/>
        </w:rPr>
        <w:t xml:space="preserve"> est </w:t>
      </w:r>
      <w:r w:rsidR="00C15621">
        <w:rPr>
          <w:rFonts w:ascii="Arial" w:hAnsi="Arial" w:cs="Arial"/>
          <w:sz w:val="22"/>
          <w:szCs w:val="22"/>
          <w:lang w:val="fr-FR"/>
        </w:rPr>
        <w:t>admise</w:t>
      </w:r>
      <w:r w:rsidR="00464577" w:rsidRPr="003100BF">
        <w:rPr>
          <w:rFonts w:ascii="Arial" w:hAnsi="Arial" w:cs="Arial"/>
          <w:sz w:val="22"/>
          <w:szCs w:val="22"/>
          <w:lang w:val="fr-FR"/>
        </w:rPr>
        <w:t xml:space="preserve"> au Catalogue National belge des variétés. Nous présentons ici une synthèse des résultats obtenus dans le cadre des essais officiels effectués par les sections pour l'étude des obtentions végétales (ILVO -</w:t>
      </w:r>
      <w:r>
        <w:rPr>
          <w:rFonts w:ascii="Arial" w:hAnsi="Arial" w:cs="Arial"/>
          <w:sz w:val="22"/>
          <w:szCs w:val="22"/>
          <w:lang w:val="fr-FR"/>
        </w:rPr>
        <w:t xml:space="preserve"> Plant </w:t>
      </w:r>
      <w:r w:rsidR="00321121" w:rsidRPr="003100BF">
        <w:rPr>
          <w:rFonts w:ascii="Arial" w:hAnsi="Arial" w:cs="Arial"/>
          <w:sz w:val="22"/>
          <w:szCs w:val="22"/>
          <w:lang w:val="fr-FR"/>
        </w:rPr>
        <w:t>– Merelbeke</w:t>
      </w:r>
      <w:r w:rsidR="00464577" w:rsidRPr="003100BF">
        <w:rPr>
          <w:rFonts w:ascii="Arial" w:hAnsi="Arial" w:cs="Arial"/>
          <w:sz w:val="22"/>
          <w:szCs w:val="22"/>
          <w:lang w:val="fr-FR"/>
        </w:rPr>
        <w:t xml:space="preserve"> et le Département Productions et filières - CRA-W Gembloux) à la demande du Groupe Technique Interrégional pour l'élaboration du Catalogue National des variétés des espèces de plantes agricoles.</w:t>
      </w:r>
    </w:p>
    <w:p w:rsidR="00464577" w:rsidRPr="003100BF" w:rsidRDefault="00464577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3100BF" w:rsidRDefault="00464577" w:rsidP="00C620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u w:val="single"/>
          <w:lang w:val="fr-FR"/>
        </w:rPr>
        <w:t>Variété</w:t>
      </w:r>
      <w:r w:rsidR="00F95B1D" w:rsidRPr="003100BF">
        <w:rPr>
          <w:rFonts w:ascii="Arial" w:hAnsi="Arial" w:cs="Arial"/>
          <w:sz w:val="22"/>
          <w:szCs w:val="22"/>
          <w:u w:val="single"/>
          <w:lang w:val="fr-FR"/>
        </w:rPr>
        <w:t xml:space="preserve"> reprise</w:t>
      </w:r>
      <w:r w:rsidR="000A5436">
        <w:rPr>
          <w:rFonts w:ascii="Arial" w:hAnsi="Arial" w:cs="Arial"/>
          <w:sz w:val="22"/>
          <w:szCs w:val="22"/>
          <w:u w:val="single"/>
          <w:lang w:val="fr-FR"/>
        </w:rPr>
        <w:t xml:space="preserve"> après 3 </w:t>
      </w:r>
      <w:r w:rsidRPr="003100BF">
        <w:rPr>
          <w:rFonts w:ascii="Arial" w:hAnsi="Arial" w:cs="Arial"/>
          <w:sz w:val="22"/>
          <w:szCs w:val="22"/>
          <w:u w:val="single"/>
          <w:lang w:val="fr-FR"/>
        </w:rPr>
        <w:t>années d'essais</w:t>
      </w:r>
    </w:p>
    <w:p w:rsidR="00464577" w:rsidRPr="003100BF" w:rsidRDefault="00464577" w:rsidP="00C620C0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464577" w:rsidRPr="003100BF" w:rsidRDefault="00464577" w:rsidP="00C620C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100BF">
        <w:rPr>
          <w:rFonts w:ascii="Arial" w:hAnsi="Arial" w:cs="Arial"/>
          <w:sz w:val="22"/>
          <w:szCs w:val="22"/>
          <w:lang w:val="fr-FR"/>
        </w:rPr>
        <w:t>Les</w:t>
      </w:r>
      <w:r w:rsidR="00F05932" w:rsidRPr="003100BF">
        <w:rPr>
          <w:rFonts w:ascii="Arial" w:hAnsi="Arial" w:cs="Arial"/>
          <w:sz w:val="22"/>
          <w:szCs w:val="22"/>
          <w:lang w:val="fr-FR"/>
        </w:rPr>
        <w:t xml:space="preserve"> essais ont été effectués dans 5</w:t>
      </w:r>
      <w:r w:rsidRPr="003100BF">
        <w:rPr>
          <w:rFonts w:ascii="Arial" w:hAnsi="Arial" w:cs="Arial"/>
          <w:sz w:val="22"/>
          <w:szCs w:val="22"/>
          <w:lang w:val="fr-FR"/>
        </w:rPr>
        <w:t xml:space="preserve"> centres situés dans les régions agricoles suivantes : </w:t>
      </w:r>
      <w:r w:rsidR="00F05932" w:rsidRPr="003100BF">
        <w:rPr>
          <w:rFonts w:ascii="Arial" w:hAnsi="Arial" w:cs="Arial"/>
          <w:sz w:val="22"/>
          <w:szCs w:val="22"/>
          <w:lang w:val="fr-FR"/>
        </w:rPr>
        <w:t xml:space="preserve">région sablonneuse, </w:t>
      </w:r>
      <w:r w:rsidRPr="003100BF">
        <w:rPr>
          <w:rFonts w:ascii="Arial" w:hAnsi="Arial" w:cs="Arial"/>
          <w:sz w:val="22"/>
          <w:szCs w:val="22"/>
          <w:lang w:val="fr-FR"/>
        </w:rPr>
        <w:t>région sablo-limoneuse</w:t>
      </w:r>
      <w:r w:rsidR="002672A5" w:rsidRPr="003100BF">
        <w:rPr>
          <w:rFonts w:ascii="Arial" w:hAnsi="Arial" w:cs="Arial"/>
          <w:sz w:val="22"/>
          <w:szCs w:val="22"/>
          <w:lang w:val="fr-FR"/>
        </w:rPr>
        <w:t xml:space="preserve"> (2)</w:t>
      </w:r>
      <w:r w:rsidR="00F05932" w:rsidRPr="003100BF">
        <w:rPr>
          <w:rFonts w:ascii="Arial" w:hAnsi="Arial" w:cs="Arial"/>
          <w:sz w:val="22"/>
          <w:szCs w:val="22"/>
          <w:lang w:val="fr-FR"/>
        </w:rPr>
        <w:t>, région limoneuse</w:t>
      </w:r>
      <w:r w:rsidRPr="003100BF">
        <w:rPr>
          <w:rFonts w:ascii="Arial" w:hAnsi="Arial" w:cs="Arial"/>
          <w:sz w:val="22"/>
          <w:szCs w:val="22"/>
          <w:lang w:val="fr-FR"/>
        </w:rPr>
        <w:t xml:space="preserve"> </w:t>
      </w:r>
      <w:r w:rsidR="00F05932" w:rsidRPr="003100BF">
        <w:rPr>
          <w:rFonts w:ascii="Arial" w:hAnsi="Arial" w:cs="Arial"/>
          <w:sz w:val="22"/>
          <w:szCs w:val="22"/>
          <w:lang w:val="fr-FR"/>
        </w:rPr>
        <w:t>et Condroz.</w:t>
      </w:r>
    </w:p>
    <w:p w:rsidR="003F4E38" w:rsidRPr="00FB52DC" w:rsidRDefault="003F4E38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FR" w:eastAsia="nl-BE"/>
        </w:rPr>
      </w:pPr>
    </w:p>
    <w:p w:rsidR="00464577" w:rsidRPr="003100BF" w:rsidRDefault="00464577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  <w:r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Les résultats de rendement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, </w:t>
      </w:r>
      <w:r w:rsidR="00B56C41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de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tare</w:t>
      </w:r>
      <w:r w:rsidR="002D3A16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terre</w:t>
      </w:r>
      <w:r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et </w:t>
      </w:r>
      <w:r w:rsidR="00B56C41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de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sensibilité à </w:t>
      </w:r>
      <w:r w:rsidR="003100BF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la montaison</w:t>
      </w:r>
      <w:r w:rsidR="00F05932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 sont repris au tableau 1</w:t>
      </w:r>
      <w:r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.</w:t>
      </w:r>
    </w:p>
    <w:p w:rsidR="00464577" w:rsidRPr="003100BF" w:rsidRDefault="00464577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2F3532" w:rsidRPr="003100BF" w:rsidRDefault="003100BF" w:rsidP="00C620C0">
      <w:pPr>
        <w:widowControl/>
        <w:jc w:val="both"/>
        <w:rPr>
          <w:rFonts w:ascii="Arial" w:hAnsi="Arial" w:cs="Arial"/>
          <w:snapToGrid/>
          <w:color w:val="000000" w:themeColor="text1"/>
          <w:sz w:val="22"/>
          <w:szCs w:val="22"/>
          <w:lang w:val="fr-BE" w:eastAsia="nl-BE"/>
        </w:rPr>
      </w:pPr>
      <w:r w:rsidRPr="00B07F38">
        <w:rPr>
          <w:rFonts w:ascii="Arial" w:hAnsi="Arial" w:cs="Arial"/>
          <w:sz w:val="22"/>
          <w:szCs w:val="22"/>
          <w:lang w:val="fr-BE" w:eastAsia="fr-BE"/>
        </w:rPr>
        <w:t xml:space="preserve">En fin d'article </w:t>
      </w:r>
      <w:r w:rsidR="000A5436">
        <w:rPr>
          <w:rFonts w:ascii="Arial" w:hAnsi="Arial" w:cs="Arial"/>
          <w:sz w:val="22"/>
          <w:szCs w:val="22"/>
          <w:lang w:val="fr-BE" w:eastAsia="fr-BE"/>
        </w:rPr>
        <w:t>figure une brève description de la variété nouvellement admise</w:t>
      </w:r>
      <w:r w:rsidRPr="00B07F38">
        <w:rPr>
          <w:rFonts w:ascii="Arial" w:hAnsi="Arial" w:cs="Arial"/>
          <w:sz w:val="22"/>
          <w:szCs w:val="22"/>
          <w:lang w:val="fr-BE" w:eastAsia="fr-BE"/>
        </w:rPr>
        <w:t>.</w:t>
      </w: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C620C0">
      <w:pPr>
        <w:widowControl/>
        <w:jc w:val="both"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Default="00DA00F3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0B6B5C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sectPr w:rsidR="000B6B5C" w:rsidSect="00FA4B9B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B6B5C" w:rsidRPr="003100BF" w:rsidRDefault="000B6B5C" w:rsidP="00464577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p w:rsidR="00DA00F3" w:rsidRPr="003100BF" w:rsidRDefault="00DA00F3" w:rsidP="00DA00F3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  <w:r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Tab</w:t>
      </w:r>
      <w:r w:rsidR="00F95B1D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le</w:t>
      </w:r>
      <w:r w:rsidR="00D24D39" w:rsidRPr="003100BF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 xml:space="preserve">au 1 : </w:t>
      </w:r>
      <w:r w:rsidR="00932499"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  <w:t>Résultats des rendements de la variété de betterave fourragère admise au catalogue en 2019 sur la base des essais 2016, 2017 et 2018</w:t>
      </w:r>
    </w:p>
    <w:p w:rsidR="00906547" w:rsidRPr="003100BF" w:rsidRDefault="00906547" w:rsidP="00DA00F3">
      <w:pPr>
        <w:widowControl/>
        <w:rPr>
          <w:rFonts w:ascii="Arial" w:hAnsi="Arial" w:cs="Arial"/>
          <w:snapToGrid/>
          <w:color w:val="000000"/>
          <w:sz w:val="22"/>
          <w:szCs w:val="22"/>
          <w:lang w:val="fr-BE" w:eastAsia="nl-BE"/>
        </w:rPr>
      </w:pPr>
    </w:p>
    <w:tbl>
      <w:tblPr>
        <w:tblW w:w="1374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736"/>
        <w:gridCol w:w="1737"/>
        <w:gridCol w:w="1736"/>
        <w:gridCol w:w="1737"/>
        <w:gridCol w:w="1842"/>
        <w:gridCol w:w="284"/>
        <w:gridCol w:w="2126"/>
      </w:tblGrid>
      <w:tr w:rsidR="00932499" w:rsidRPr="00567337" w:rsidTr="003E0403">
        <w:trPr>
          <w:trHeight w:val="6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rPr>
                <w:rFonts w:ascii="Arial" w:hAnsi="Arial" w:cs="Arial"/>
                <w:snapToGrid/>
                <w:color w:val="FFFFFF"/>
                <w:szCs w:val="22"/>
                <w:lang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proofErr w:type="spell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Rendements</w:t>
            </w:r>
            <w:proofErr w:type="spell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 en </w:t>
            </w:r>
            <w:proofErr w:type="spell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sèche</w:t>
            </w:r>
            <w:proofErr w:type="spell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 totale des </w:t>
            </w:r>
            <w:proofErr w:type="spell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racines</w:t>
            </w:r>
            <w:proofErr w:type="spell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 en %  </w:t>
            </w:r>
            <w:proofErr w:type="spell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par</w:t>
            </w:r>
            <w:proofErr w:type="spell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 rapport à la </w:t>
            </w:r>
            <w:proofErr w:type="gram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moyenne</w:t>
            </w:r>
            <w:proofErr w:type="gram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 des variétés </w:t>
            </w:r>
            <w:proofErr w:type="spell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témoins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proofErr w:type="spellStart"/>
            <w:proofErr w:type="gram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Tare-terre</w:t>
            </w:r>
            <w:proofErr w:type="spell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               </w:t>
            </w:r>
            <w:proofErr w:type="gram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(% sur </w:t>
            </w:r>
            <w:proofErr w:type="spell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 fraîche)</w:t>
            </w:r>
          </w:p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 </w:t>
            </w:r>
          </w:p>
          <w:p w:rsidR="00932499" w:rsidRPr="00567337" w:rsidRDefault="00932499" w:rsidP="00932499">
            <w:pPr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proofErr w:type="spell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Sensibilité</w:t>
            </w:r>
            <w:proofErr w:type="spell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montées</w:t>
            </w:r>
            <w:proofErr w:type="spell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 xml:space="preserve"> (%)</w:t>
            </w:r>
          </w:p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 </w:t>
            </w:r>
          </w:p>
          <w:p w:rsidR="00932499" w:rsidRPr="00567337" w:rsidRDefault="00932499" w:rsidP="00932499">
            <w:pPr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 </w:t>
            </w:r>
          </w:p>
        </w:tc>
      </w:tr>
      <w:tr w:rsidR="00932499" w:rsidRPr="00567337" w:rsidTr="003E040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2016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proofErr w:type="spellStart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</w:p>
        </w:tc>
      </w:tr>
      <w:tr w:rsidR="00932499" w:rsidRPr="00567337" w:rsidTr="003E040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right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# centra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FFFFFF"/>
                <w:sz w:val="22"/>
                <w:szCs w:val="22"/>
                <w:lang w:val="nl-BE" w:eastAsia="nl-BE"/>
              </w:rPr>
              <w:t>12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FFFFFF"/>
                <w:szCs w:val="22"/>
                <w:lang w:val="nl-BE" w:eastAsia="nl-BE"/>
              </w:rPr>
            </w:pPr>
          </w:p>
        </w:tc>
      </w:tr>
      <w:tr w:rsidR="00932499" w:rsidRPr="00567337" w:rsidTr="0093249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nl-BE" w:eastAsia="nl-BE"/>
              </w:rPr>
            </w:pPr>
            <w:proofErr w:type="spellStart"/>
            <w:r w:rsidRPr="00567337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Laurena</w:t>
            </w:r>
            <w:proofErr w:type="spellEnd"/>
            <w:r w:rsidRPr="00567337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 xml:space="preserve"> KWS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3,7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</w:tr>
      <w:tr w:rsidR="00932499" w:rsidRPr="00567337" w:rsidTr="0093249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proofErr w:type="spellStart"/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 xml:space="preserve"> (1)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3,4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</w:tr>
      <w:tr w:rsidR="00932499" w:rsidRPr="00567337" w:rsidTr="00FB52DC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Cindy KWS (T)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3,2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</w:tr>
      <w:tr w:rsidR="00932499" w:rsidRPr="00567337" w:rsidTr="00FB52DC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Debby KWS (T)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</w:tr>
      <w:tr w:rsidR="00932499" w:rsidRPr="00567337" w:rsidTr="00FB52DC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32499" w:rsidRPr="00567337" w:rsidRDefault="00932499" w:rsidP="00932499">
            <w:pPr>
              <w:widowControl/>
              <w:rPr>
                <w:rFonts w:ascii="Arial" w:hAnsi="Arial" w:cs="Arial"/>
                <w:snapToGrid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 w:rsidRPr="00567337">
              <w:rPr>
                <w:rFonts w:ascii="Arial" w:hAnsi="Arial" w:cs="Arial"/>
                <w:snapToGrid/>
                <w:color w:val="000000"/>
                <w:sz w:val="18"/>
                <w:szCs w:val="18"/>
                <w:lang w:val="nl-BE" w:eastAsia="nl-BE"/>
              </w:rPr>
              <w:t>Moy</w:t>
            </w:r>
            <w:proofErr w:type="spellEnd"/>
            <w:r w:rsidRPr="00567337">
              <w:rPr>
                <w:rFonts w:ascii="Arial" w:hAnsi="Arial" w:cs="Arial"/>
                <w:snapToGrid/>
                <w:color w:val="000000"/>
                <w:sz w:val="18"/>
                <w:szCs w:val="18"/>
                <w:lang w:val="nl-BE" w:eastAsia="nl-BE"/>
              </w:rPr>
              <w:t xml:space="preserve">. tém.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20633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25352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22868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23344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932499" w:rsidRPr="00567337" w:rsidTr="00FB52DC">
        <w:trPr>
          <w:trHeight w:val="300"/>
        </w:trPr>
        <w:tc>
          <w:tcPr>
            <w:tcW w:w="94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 xml:space="preserve">  (1) </w:t>
            </w:r>
            <w:proofErr w:type="spellStart"/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le</w:t>
            </w:r>
            <w:proofErr w:type="spellEnd"/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 xml:space="preserve"> est la </w:t>
            </w:r>
            <w:proofErr w:type="gramStart"/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>moyenne</w:t>
            </w:r>
            <w:proofErr w:type="gramEnd"/>
            <w:r w:rsidRPr="00567337">
              <w:rPr>
                <w:rFonts w:ascii="Arial" w:hAnsi="Arial" w:cs="Arial"/>
                <w:snapToGrid/>
                <w:color w:val="000000"/>
                <w:sz w:val="22"/>
                <w:szCs w:val="22"/>
                <w:lang w:val="nl-BE" w:eastAsia="nl-BE"/>
              </w:rPr>
              <w:t xml:space="preserve"> des variétés Cindy KWS en Debby KWS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rPr>
                <w:rFonts w:ascii="Arial" w:hAnsi="Arial" w:cs="Arial"/>
                <w:snapToGrid/>
                <w:color w:val="000000"/>
                <w:szCs w:val="22"/>
                <w:lang w:val="nl-BE" w:eastAsia="nl-B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99" w:rsidRPr="00567337" w:rsidRDefault="00932499" w:rsidP="00932499">
            <w:pPr>
              <w:widowControl/>
              <w:rPr>
                <w:rFonts w:ascii="Arial" w:hAnsi="Arial" w:cs="Arial"/>
                <w:snapToGrid/>
                <w:sz w:val="20"/>
                <w:lang w:val="nl-BE" w:eastAsia="nl-BE"/>
              </w:rPr>
            </w:pPr>
          </w:p>
        </w:tc>
      </w:tr>
    </w:tbl>
    <w:p w:rsidR="00A71B4B" w:rsidRDefault="00A71B4B" w:rsidP="00464577">
      <w:pPr>
        <w:rPr>
          <w:rFonts w:ascii="Arial" w:hAnsi="Arial" w:cs="Arial"/>
          <w:sz w:val="22"/>
          <w:szCs w:val="22"/>
          <w:lang w:val="fr-FR"/>
        </w:rPr>
      </w:pPr>
    </w:p>
    <w:p w:rsidR="00392845" w:rsidRDefault="00392845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  <w:bookmarkStart w:id="0" w:name="_GoBack"/>
      <w:bookmarkEnd w:id="0"/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  <w:sectPr w:rsidR="000B6B5C" w:rsidSect="000B6B5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B6B5C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0B6B5C" w:rsidRPr="003100BF" w:rsidRDefault="000B6B5C" w:rsidP="00464577">
      <w:pPr>
        <w:rPr>
          <w:rFonts w:ascii="Arial" w:hAnsi="Arial" w:cs="Arial"/>
          <w:sz w:val="22"/>
          <w:szCs w:val="22"/>
          <w:lang w:val="fr-FR"/>
        </w:rPr>
      </w:pPr>
    </w:p>
    <w:p w:rsidR="00F05932" w:rsidRPr="003100BF" w:rsidRDefault="00392845" w:rsidP="00F05932">
      <w:pPr>
        <w:widowControl/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</w:pPr>
      <w:r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  <w:t>Breve description de la nouvelle variété</w:t>
      </w:r>
      <w:r w:rsidR="00F05932" w:rsidRPr="003100BF"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  <w:t xml:space="preserve"> admise</w:t>
      </w:r>
      <w:r w:rsidR="00D81866">
        <w:rPr>
          <w:rFonts w:ascii="Arial" w:eastAsia="Times" w:hAnsi="Arial" w:cs="Arial"/>
          <w:b/>
          <w:caps/>
          <w:snapToGrid/>
          <w:sz w:val="22"/>
          <w:szCs w:val="22"/>
          <w:lang w:val="fr-BE" w:eastAsia="nl-BE"/>
        </w:rPr>
        <w:t>:</w:t>
      </w:r>
    </w:p>
    <w:p w:rsidR="00D81866" w:rsidRDefault="00D81866" w:rsidP="00F05932">
      <w:pPr>
        <w:widowControl/>
        <w:rPr>
          <w:rFonts w:ascii="Arial" w:hAnsi="Arial" w:cs="Arial"/>
          <w:b/>
          <w:bCs/>
          <w:snapToGrid/>
          <w:color w:val="000000"/>
          <w:sz w:val="22"/>
          <w:szCs w:val="22"/>
          <w:lang w:val="fr-BE" w:eastAsia="en-US" w:bidi="en-US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/>
      </w:tblPr>
      <w:tblGrid>
        <w:gridCol w:w="3821"/>
        <w:gridCol w:w="5359"/>
      </w:tblGrid>
      <w:tr w:rsidR="000A5436" w:rsidRPr="000A5436" w:rsidTr="000A5436">
        <w:trPr>
          <w:trHeight w:val="300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36" w:rsidRPr="000A5436" w:rsidRDefault="000A5436" w:rsidP="000A5436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nl-BE" w:eastAsia="nl-BE"/>
              </w:rPr>
            </w:pPr>
            <w:r w:rsidRPr="000A5436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LAURENA KWS</w:t>
            </w:r>
          </w:p>
        </w:tc>
      </w:tr>
      <w:tr w:rsidR="000A5436" w:rsidRPr="000A5436" w:rsidTr="000A5436">
        <w:trPr>
          <w:trHeight w:val="30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36" w:rsidRPr="000A5436" w:rsidRDefault="000A5436" w:rsidP="000A5436">
            <w:pPr>
              <w:widowControl/>
              <w:rPr>
                <w:rFonts w:ascii="Calibri" w:hAnsi="Calibri" w:cs="Calibri"/>
                <w:snapToGrid/>
                <w:color w:val="000000"/>
                <w:szCs w:val="22"/>
                <w:lang w:val="nl-BE" w:eastAsia="nl-BE"/>
              </w:rPr>
            </w:pPr>
            <w:proofErr w:type="spellStart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Demandeur</w:t>
            </w:r>
            <w:proofErr w:type="spellEnd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36" w:rsidRPr="000A5436" w:rsidRDefault="000A5436" w:rsidP="000A5436">
            <w:pPr>
              <w:widowControl/>
              <w:rPr>
                <w:rFonts w:ascii="Calibri" w:hAnsi="Calibri" w:cs="Calibri"/>
                <w:snapToGrid/>
                <w:color w:val="000000"/>
                <w:szCs w:val="22"/>
                <w:lang w:val="nl-BE" w:eastAsia="nl-BE"/>
              </w:rPr>
            </w:pPr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0A5436" w:rsidRPr="000A5436" w:rsidTr="000A5436">
        <w:trPr>
          <w:trHeight w:val="30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36" w:rsidRPr="000A5436" w:rsidRDefault="000A5436" w:rsidP="000A5436">
            <w:pPr>
              <w:widowControl/>
              <w:rPr>
                <w:rFonts w:ascii="Calibri" w:hAnsi="Calibri" w:cs="Calibri"/>
                <w:snapToGrid/>
                <w:color w:val="000000"/>
                <w:szCs w:val="22"/>
                <w:lang w:val="nl-BE" w:eastAsia="nl-BE"/>
              </w:rPr>
            </w:pPr>
            <w:proofErr w:type="spellStart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Obtenteur</w:t>
            </w:r>
            <w:proofErr w:type="spellEnd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36" w:rsidRPr="000A5436" w:rsidRDefault="000A5436" w:rsidP="000A5436">
            <w:pPr>
              <w:widowControl/>
              <w:rPr>
                <w:rFonts w:ascii="Calibri" w:hAnsi="Calibri" w:cs="Calibri"/>
                <w:snapToGrid/>
                <w:color w:val="000000"/>
                <w:szCs w:val="22"/>
                <w:lang w:val="nl-BE" w:eastAsia="nl-BE"/>
              </w:rPr>
            </w:pPr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0A5436" w:rsidRPr="000A5436" w:rsidTr="000A5436">
        <w:trPr>
          <w:trHeight w:val="30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36" w:rsidRPr="000A5436" w:rsidRDefault="000A5436" w:rsidP="000A5436">
            <w:pPr>
              <w:widowControl/>
              <w:rPr>
                <w:rFonts w:ascii="Calibri" w:hAnsi="Calibri" w:cs="Calibri"/>
                <w:snapToGrid/>
                <w:color w:val="000000"/>
                <w:szCs w:val="22"/>
                <w:lang w:val="nl-BE" w:eastAsia="nl-BE"/>
              </w:rPr>
            </w:pPr>
            <w:proofErr w:type="spellStart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36" w:rsidRPr="000A5436" w:rsidRDefault="000A5436" w:rsidP="000A5436">
            <w:pPr>
              <w:widowControl/>
              <w:rPr>
                <w:rFonts w:ascii="Calibri" w:hAnsi="Calibri" w:cs="Calibri"/>
                <w:snapToGrid/>
                <w:color w:val="000000"/>
                <w:szCs w:val="22"/>
                <w:lang w:val="nl-BE" w:eastAsia="nl-BE"/>
              </w:rPr>
            </w:pPr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KWS BENELUX BV</w:t>
            </w:r>
          </w:p>
        </w:tc>
      </w:tr>
      <w:tr w:rsidR="000A5436" w:rsidRPr="000A5436" w:rsidTr="000A5436">
        <w:trPr>
          <w:trHeight w:val="300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36" w:rsidRPr="000A5436" w:rsidRDefault="000A5436" w:rsidP="000A5436">
            <w:pPr>
              <w:widowControl/>
              <w:rPr>
                <w:rFonts w:ascii="Calibri" w:hAnsi="Calibri" w:cs="Calibri"/>
                <w:snapToGrid/>
                <w:color w:val="000000"/>
                <w:szCs w:val="22"/>
                <w:lang w:eastAsia="nl-BE"/>
              </w:rPr>
            </w:pPr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en 2016, 2017 et 2018 </w:t>
            </w:r>
            <w:proofErr w:type="spellStart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sous</w:t>
            </w:r>
            <w:proofErr w:type="spellEnd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la </w:t>
            </w:r>
            <w:proofErr w:type="spellStart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0A5436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: 6E951</w:t>
            </w:r>
          </w:p>
        </w:tc>
      </w:tr>
    </w:tbl>
    <w:p w:rsidR="007B167E" w:rsidRPr="000A5436" w:rsidRDefault="007B167E" w:rsidP="00464577">
      <w:pPr>
        <w:rPr>
          <w:rFonts w:ascii="Arial" w:hAnsi="Arial" w:cs="Arial"/>
          <w:sz w:val="22"/>
          <w:szCs w:val="22"/>
        </w:rPr>
      </w:pPr>
    </w:p>
    <w:p w:rsidR="007B167E" w:rsidRPr="003100BF" w:rsidRDefault="007B167E" w:rsidP="00464577">
      <w:pPr>
        <w:rPr>
          <w:rFonts w:ascii="Arial" w:hAnsi="Arial" w:cs="Arial"/>
          <w:sz w:val="22"/>
          <w:szCs w:val="22"/>
          <w:lang w:val="fr-FR"/>
        </w:rPr>
      </w:pPr>
    </w:p>
    <w:p w:rsidR="00906547" w:rsidRPr="003100BF" w:rsidRDefault="00906547" w:rsidP="001F225F">
      <w:pPr>
        <w:widowControl/>
        <w:rPr>
          <w:rFonts w:ascii="Arial" w:hAnsi="Arial" w:cs="Arial"/>
          <w:b/>
          <w:snapToGrid/>
          <w:color w:val="000000"/>
          <w:sz w:val="22"/>
          <w:szCs w:val="22"/>
          <w:lang w:val="fr-BE" w:eastAsia="nl-BE"/>
        </w:rPr>
      </w:pPr>
    </w:p>
    <w:sectPr w:rsidR="00906547" w:rsidRPr="003100BF" w:rsidSect="00FA4B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391" w:rsidRDefault="00763391" w:rsidP="00387409">
      <w:r>
        <w:separator/>
      </w:r>
    </w:p>
  </w:endnote>
  <w:endnote w:type="continuationSeparator" w:id="0">
    <w:p w:rsidR="00763391" w:rsidRDefault="00763391" w:rsidP="00387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79020"/>
      <w:docPartObj>
        <w:docPartGallery w:val="Page Numbers (Bottom of Page)"/>
        <w:docPartUnique/>
      </w:docPartObj>
    </w:sdtPr>
    <w:sdtContent>
      <w:p w:rsidR="007739D6" w:rsidRDefault="006E57CB">
        <w:pPr>
          <w:pStyle w:val="Pieddepage"/>
          <w:jc w:val="right"/>
        </w:pPr>
        <w:r>
          <w:fldChar w:fldCharType="begin"/>
        </w:r>
        <w:r w:rsidR="00B03D63">
          <w:instrText xml:space="preserve"> PAGE   \* MERGEFORMAT </w:instrText>
        </w:r>
        <w:r>
          <w:fldChar w:fldCharType="separate"/>
        </w:r>
        <w:r w:rsidR="006107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39D6" w:rsidRDefault="007739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391" w:rsidRDefault="00763391" w:rsidP="00387409">
      <w:r>
        <w:separator/>
      </w:r>
    </w:p>
  </w:footnote>
  <w:footnote w:type="continuationSeparator" w:id="0">
    <w:p w:rsidR="00763391" w:rsidRDefault="00763391" w:rsidP="00387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577"/>
    <w:rsid w:val="000324D1"/>
    <w:rsid w:val="000A5436"/>
    <w:rsid w:val="000B6B5C"/>
    <w:rsid w:val="000D20B2"/>
    <w:rsid w:val="001123E1"/>
    <w:rsid w:val="001A7A6A"/>
    <w:rsid w:val="001F225F"/>
    <w:rsid w:val="00250176"/>
    <w:rsid w:val="002672A5"/>
    <w:rsid w:val="002C327A"/>
    <w:rsid w:val="002D3A16"/>
    <w:rsid w:val="002F3532"/>
    <w:rsid w:val="003100BF"/>
    <w:rsid w:val="00313DDC"/>
    <w:rsid w:val="00321121"/>
    <w:rsid w:val="00347356"/>
    <w:rsid w:val="003577C8"/>
    <w:rsid w:val="00387409"/>
    <w:rsid w:val="00392845"/>
    <w:rsid w:val="003F4AE2"/>
    <w:rsid w:val="003F4E38"/>
    <w:rsid w:val="00440705"/>
    <w:rsid w:val="00464577"/>
    <w:rsid w:val="00465CBD"/>
    <w:rsid w:val="00470B72"/>
    <w:rsid w:val="00496959"/>
    <w:rsid w:val="004E0F92"/>
    <w:rsid w:val="004F258F"/>
    <w:rsid w:val="00567337"/>
    <w:rsid w:val="00596624"/>
    <w:rsid w:val="00597B63"/>
    <w:rsid w:val="005C4F19"/>
    <w:rsid w:val="005F4C38"/>
    <w:rsid w:val="0061079B"/>
    <w:rsid w:val="00650E04"/>
    <w:rsid w:val="00654B8E"/>
    <w:rsid w:val="0069748B"/>
    <w:rsid w:val="006B2043"/>
    <w:rsid w:val="006E57CB"/>
    <w:rsid w:val="006E6F9C"/>
    <w:rsid w:val="006F433A"/>
    <w:rsid w:val="00763391"/>
    <w:rsid w:val="00771571"/>
    <w:rsid w:val="007739D6"/>
    <w:rsid w:val="0078186A"/>
    <w:rsid w:val="007B167E"/>
    <w:rsid w:val="008724A4"/>
    <w:rsid w:val="00883A2A"/>
    <w:rsid w:val="008A5391"/>
    <w:rsid w:val="008C09E4"/>
    <w:rsid w:val="008F23C7"/>
    <w:rsid w:val="00902B79"/>
    <w:rsid w:val="00906547"/>
    <w:rsid w:val="00932499"/>
    <w:rsid w:val="00933CCC"/>
    <w:rsid w:val="00950EF9"/>
    <w:rsid w:val="00956425"/>
    <w:rsid w:val="009A3244"/>
    <w:rsid w:val="00A5131B"/>
    <w:rsid w:val="00A6782A"/>
    <w:rsid w:val="00A71B4B"/>
    <w:rsid w:val="00AC6452"/>
    <w:rsid w:val="00AE5776"/>
    <w:rsid w:val="00AF7B73"/>
    <w:rsid w:val="00B03D63"/>
    <w:rsid w:val="00B1709A"/>
    <w:rsid w:val="00B50237"/>
    <w:rsid w:val="00B55E2D"/>
    <w:rsid w:val="00B56C41"/>
    <w:rsid w:val="00B74AE8"/>
    <w:rsid w:val="00B74EF9"/>
    <w:rsid w:val="00C02312"/>
    <w:rsid w:val="00C15621"/>
    <w:rsid w:val="00C620C0"/>
    <w:rsid w:val="00C912E5"/>
    <w:rsid w:val="00D10105"/>
    <w:rsid w:val="00D150D8"/>
    <w:rsid w:val="00D24D39"/>
    <w:rsid w:val="00D25B14"/>
    <w:rsid w:val="00D272E3"/>
    <w:rsid w:val="00D81866"/>
    <w:rsid w:val="00DA00F3"/>
    <w:rsid w:val="00DD3D9D"/>
    <w:rsid w:val="00E00F88"/>
    <w:rsid w:val="00E0473C"/>
    <w:rsid w:val="00E06133"/>
    <w:rsid w:val="00E119DD"/>
    <w:rsid w:val="00E14E49"/>
    <w:rsid w:val="00E656AD"/>
    <w:rsid w:val="00E71F52"/>
    <w:rsid w:val="00E74104"/>
    <w:rsid w:val="00E76247"/>
    <w:rsid w:val="00F016E6"/>
    <w:rsid w:val="00F05932"/>
    <w:rsid w:val="00F10761"/>
    <w:rsid w:val="00F41F14"/>
    <w:rsid w:val="00F70E56"/>
    <w:rsid w:val="00F73B8D"/>
    <w:rsid w:val="00F815E6"/>
    <w:rsid w:val="00F95B1D"/>
    <w:rsid w:val="00FA4B9B"/>
    <w:rsid w:val="00FB25D9"/>
    <w:rsid w:val="00FB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7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LV-tabel">
    <w:name w:val="LV-tabel"/>
    <w:basedOn w:val="TableauNormal"/>
    <w:uiPriority w:val="99"/>
    <w:qFormat/>
    <w:rsid w:val="00DA00F3"/>
    <w:pPr>
      <w:spacing w:after="0" w:line="240" w:lineRule="auto"/>
      <w:jc w:val="right"/>
    </w:pPr>
    <w:rPr>
      <w:rFonts w:ascii="Verdana" w:eastAsia="Calibri" w:hAnsi="Verdana" w:cs="Times New Roman"/>
      <w:color w:val="3C3C3C"/>
      <w:sz w:val="14"/>
      <w:szCs w:val="20"/>
      <w:lang w:eastAsia="nl-BE"/>
    </w:rPr>
    <w:tblPr>
      <w:tblStyleRowBandSize w:val="1"/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jc w:val="center"/>
      </w:pPr>
      <w:rPr>
        <w:rFonts w:ascii="Verdana" w:hAnsi="Verdana"/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1">
    <w:name w:val="LV-tabel1"/>
    <w:basedOn w:val="TableauNormal"/>
    <w:uiPriority w:val="99"/>
    <w:qFormat/>
    <w:rsid w:val="007B167E"/>
    <w:pPr>
      <w:spacing w:after="0" w:line="240" w:lineRule="auto"/>
      <w:jc w:val="right"/>
    </w:pPr>
    <w:rPr>
      <w:rFonts w:ascii="Verdana" w:eastAsia="Calibri" w:hAnsi="Verdana" w:cs="Times New Roman"/>
      <w:color w:val="3C3C3C"/>
      <w:sz w:val="14"/>
      <w:szCs w:val="20"/>
      <w:lang w:eastAsia="nl-BE"/>
    </w:rPr>
    <w:tblPr>
      <w:tblStyleRowBandSize w:val="1"/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jc w:val="center"/>
      </w:pPr>
      <w:rPr>
        <w:rFonts w:ascii="Verdana" w:hAnsi="Verdana"/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2">
    <w:name w:val="LV-tabel2"/>
    <w:basedOn w:val="TableauNormal"/>
    <w:uiPriority w:val="99"/>
    <w:qFormat/>
    <w:rsid w:val="001F225F"/>
    <w:pPr>
      <w:spacing w:after="0" w:line="240" w:lineRule="auto"/>
      <w:jc w:val="right"/>
    </w:pPr>
    <w:rPr>
      <w:rFonts w:ascii="Verdana" w:eastAsia="Calibri" w:hAnsi="Verdana" w:cs="Times New Roman"/>
      <w:color w:val="3C3C3C"/>
      <w:sz w:val="14"/>
      <w:szCs w:val="20"/>
      <w:lang w:eastAsia="nl-BE"/>
    </w:rPr>
    <w:tblPr>
      <w:tblStyleRowBandSize w:val="1"/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jc w:val="center"/>
      </w:pPr>
      <w:rPr>
        <w:rFonts w:ascii="Verdana" w:hAnsi="Verdana"/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paragraph" w:styleId="En-tte">
    <w:name w:val="header"/>
    <w:basedOn w:val="Normal"/>
    <w:link w:val="En-tteCar"/>
    <w:uiPriority w:val="99"/>
    <w:semiHidden/>
    <w:unhideWhenUsed/>
    <w:rsid w:val="00387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87409"/>
    <w:rPr>
      <w:rFonts w:ascii="Courier" w:eastAsia="Times New Roman" w:hAnsi="Courier" w:cs="Times New Roman"/>
      <w:snapToGrid w:val="0"/>
      <w:sz w:val="24"/>
      <w:szCs w:val="20"/>
      <w:lang w:val="en-US" w:eastAsia="nl-NL"/>
    </w:rPr>
  </w:style>
  <w:style w:type="paragraph" w:styleId="Pieddepage">
    <w:name w:val="footer"/>
    <w:basedOn w:val="Normal"/>
    <w:link w:val="PieddepageCar"/>
    <w:uiPriority w:val="99"/>
    <w:unhideWhenUsed/>
    <w:rsid w:val="00387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409"/>
    <w:rPr>
      <w:rFonts w:ascii="Courier" w:eastAsia="Times New Roman" w:hAnsi="Courier" w:cs="Times New Roman"/>
      <w:snapToGrid w:val="0"/>
      <w:sz w:val="24"/>
      <w:szCs w:val="20"/>
      <w:lang w:val="en-US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A6A"/>
    <w:rPr>
      <w:rFonts w:ascii="Tahoma" w:eastAsia="Times New Roman" w:hAnsi="Tahoma" w:cs="Tahoma"/>
      <w:snapToGrid w:val="0"/>
      <w:sz w:val="16"/>
      <w:szCs w:val="16"/>
      <w:lang w:val="en-US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FFD8F-93C4-43DE-A94E-01A89D06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312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jpannecoucque</dc:creator>
  <cp:lastModifiedBy>34769</cp:lastModifiedBy>
  <cp:revision>11</cp:revision>
  <cp:lastPrinted>2019-02-20T08:17:00Z</cp:lastPrinted>
  <dcterms:created xsi:type="dcterms:W3CDTF">2016-10-24T11:54:00Z</dcterms:created>
  <dcterms:modified xsi:type="dcterms:W3CDTF">2019-03-22T10:24:00Z</dcterms:modified>
</cp:coreProperties>
</file>