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13A" w:rsidRPr="002E3CBD" w:rsidRDefault="002E3CBD" w:rsidP="002E3CBD">
      <w:pPr>
        <w:pStyle w:val="Titre1"/>
        <w:jc w:val="center"/>
        <w:rPr>
          <w:rFonts w:ascii="Times New Roman" w:hAnsi="Times New Roman" w:cs="Times New Roman"/>
          <w:b/>
          <w:color w:val="auto"/>
          <w:sz w:val="24"/>
          <w:szCs w:val="24"/>
        </w:rPr>
      </w:pPr>
      <w:r w:rsidRPr="002E3CBD">
        <w:rPr>
          <w:rFonts w:ascii="Times New Roman" w:hAnsi="Times New Roman" w:cs="Times New Roman"/>
          <w:b/>
          <w:color w:val="auto"/>
          <w:sz w:val="24"/>
          <w:szCs w:val="24"/>
        </w:rPr>
        <w:t>Régime cadre exempté de notification n° SA.XXXXX relatif aux i</w:t>
      </w:r>
      <w:r w:rsidR="00DC513A" w:rsidRPr="002E3CBD">
        <w:rPr>
          <w:rFonts w:ascii="Times New Roman" w:hAnsi="Times New Roman" w:cs="Times New Roman"/>
          <w:b/>
          <w:color w:val="auto"/>
          <w:sz w:val="24"/>
          <w:szCs w:val="24"/>
        </w:rPr>
        <w:t>ndemnisation</w:t>
      </w:r>
      <w:r w:rsidRPr="002E3CBD">
        <w:rPr>
          <w:rFonts w:ascii="Times New Roman" w:hAnsi="Times New Roman" w:cs="Times New Roman"/>
          <w:b/>
          <w:color w:val="auto"/>
          <w:sz w:val="24"/>
          <w:szCs w:val="24"/>
        </w:rPr>
        <w:t>s</w:t>
      </w:r>
      <w:r w:rsidR="00DC513A" w:rsidRPr="002E3CBD">
        <w:rPr>
          <w:rFonts w:ascii="Times New Roman" w:hAnsi="Times New Roman" w:cs="Times New Roman"/>
          <w:b/>
          <w:color w:val="auto"/>
          <w:sz w:val="24"/>
          <w:szCs w:val="24"/>
        </w:rPr>
        <w:t xml:space="preserve"> </w:t>
      </w:r>
      <w:r w:rsidRPr="002E3CBD">
        <w:rPr>
          <w:rFonts w:ascii="Times New Roman" w:hAnsi="Times New Roman" w:cs="Times New Roman"/>
          <w:b/>
          <w:color w:val="auto"/>
          <w:sz w:val="24"/>
          <w:szCs w:val="24"/>
        </w:rPr>
        <w:t>aux éleveurs de porcs affectés par l’interdiction de repeuplement des exploitations porcines situées dans la zone infectée par la peste porcine africaine</w:t>
      </w:r>
    </w:p>
    <w:p w:rsidR="002E3CBD" w:rsidRDefault="002E3CBD" w:rsidP="002E3CBD">
      <w:pPr>
        <w:autoSpaceDE w:val="0"/>
        <w:autoSpaceDN w:val="0"/>
        <w:adjustRightInd w:val="0"/>
        <w:spacing w:after="0" w:line="240" w:lineRule="auto"/>
        <w:rPr>
          <w:rFonts w:ascii="Times New Roman" w:hAnsi="Times New Roman" w:cs="Times New Roman"/>
          <w:color w:val="000000" w:themeColor="text1"/>
          <w:sz w:val="24"/>
          <w:szCs w:val="24"/>
        </w:rPr>
      </w:pPr>
    </w:p>
    <w:p w:rsidR="006937DF" w:rsidRDefault="006937DF" w:rsidP="002E3CBD">
      <w:pPr>
        <w:pStyle w:val="Titre2"/>
        <w:numPr>
          <w:ilvl w:val="0"/>
          <w:numId w:val="5"/>
        </w:numPr>
      </w:pPr>
      <w:r>
        <w:t>Description du régime d’aide</w:t>
      </w:r>
    </w:p>
    <w:p w:rsidR="006937DF" w:rsidRPr="00011122" w:rsidRDefault="006937DF" w:rsidP="00513E96">
      <w:pPr>
        <w:pStyle w:val="Titre2"/>
        <w:numPr>
          <w:ilvl w:val="0"/>
          <w:numId w:val="12"/>
        </w:numPr>
        <w:ind w:left="709"/>
      </w:pPr>
      <w:r w:rsidRPr="00011122">
        <w:t xml:space="preserve">Titre </w:t>
      </w:r>
    </w:p>
    <w:p w:rsidR="006937DF" w:rsidRPr="00011122" w:rsidRDefault="006937DF" w:rsidP="00513E96">
      <w:pPr>
        <w:autoSpaceDE w:val="0"/>
        <w:autoSpaceDN w:val="0"/>
        <w:adjustRightInd w:val="0"/>
        <w:spacing w:after="0" w:line="240" w:lineRule="auto"/>
      </w:pPr>
      <w:r w:rsidRPr="00011122">
        <w:rPr>
          <w:rFonts w:ascii="Times New Roman" w:hAnsi="Times New Roman" w:cs="Times New Roman"/>
          <w:sz w:val="24"/>
          <w:szCs w:val="24"/>
        </w:rPr>
        <w:t>Régime cadre relatif aux indemnisations aux éleveurs de porcs affectés par l’interdiction de repeuplement des exploitations porcines situées dans la zone infectée par la peste porcine africaine</w:t>
      </w:r>
    </w:p>
    <w:p w:rsidR="002E3CBD" w:rsidRPr="002E3CBD" w:rsidRDefault="002E3CBD" w:rsidP="006937DF">
      <w:pPr>
        <w:pStyle w:val="Titre2"/>
        <w:numPr>
          <w:ilvl w:val="0"/>
          <w:numId w:val="12"/>
        </w:numPr>
        <w:ind w:left="709"/>
      </w:pPr>
      <w:r w:rsidRPr="002E3CBD">
        <w:t>Objet du régime</w:t>
      </w:r>
    </w:p>
    <w:p w:rsidR="00CE7D28" w:rsidRPr="00EB2447" w:rsidRDefault="002E3CBD" w:rsidP="00F2632D">
      <w:pPr>
        <w:autoSpaceDE w:val="0"/>
        <w:autoSpaceDN w:val="0"/>
        <w:adjustRightInd w:val="0"/>
        <w:spacing w:after="0" w:line="240" w:lineRule="auto"/>
        <w:rPr>
          <w:rFonts w:ascii="Times New Roman" w:hAnsi="Times New Roman" w:cs="Times New Roman"/>
          <w:b/>
          <w:bCs/>
          <w:i/>
          <w:iCs/>
          <w:color w:val="000000" w:themeColor="text1"/>
          <w:sz w:val="24"/>
          <w:szCs w:val="24"/>
        </w:rPr>
      </w:pPr>
      <w:r w:rsidRPr="002E3CBD">
        <w:rPr>
          <w:rFonts w:ascii="Times New Roman" w:hAnsi="Times New Roman" w:cs="Times New Roman"/>
          <w:color w:val="000000" w:themeColor="text1"/>
          <w:sz w:val="24"/>
          <w:szCs w:val="24"/>
        </w:rPr>
        <w:t xml:space="preserve">Ce régime a pour objet de servir de base juridique régionale, conformément à la réglementation européenne, aux interventions publiques </w:t>
      </w:r>
      <w:r w:rsidR="00E71212" w:rsidRPr="002E3CBD">
        <w:rPr>
          <w:rFonts w:ascii="Times New Roman" w:hAnsi="Times New Roman" w:cs="Times New Roman"/>
          <w:color w:val="000000" w:themeColor="text1"/>
          <w:sz w:val="24"/>
          <w:szCs w:val="24"/>
        </w:rPr>
        <w:t>d'indemnis</w:t>
      </w:r>
      <w:r w:rsidR="00E71212">
        <w:rPr>
          <w:rFonts w:ascii="Times New Roman" w:hAnsi="Times New Roman" w:cs="Times New Roman"/>
          <w:color w:val="000000" w:themeColor="text1"/>
          <w:sz w:val="24"/>
          <w:szCs w:val="24"/>
        </w:rPr>
        <w:t>ation</w:t>
      </w:r>
      <w:r w:rsidR="00E71212" w:rsidRPr="002E3CBD">
        <w:rPr>
          <w:rFonts w:ascii="Times New Roman" w:hAnsi="Times New Roman" w:cs="Times New Roman"/>
          <w:color w:val="000000" w:themeColor="text1"/>
          <w:sz w:val="24"/>
          <w:szCs w:val="24"/>
        </w:rPr>
        <w:t xml:space="preserve"> </w:t>
      </w:r>
      <w:r w:rsidRPr="002E3CBD">
        <w:rPr>
          <w:rFonts w:ascii="Times New Roman" w:hAnsi="Times New Roman" w:cs="Times New Roman"/>
          <w:color w:val="000000" w:themeColor="text1"/>
          <w:sz w:val="24"/>
          <w:szCs w:val="24"/>
        </w:rPr>
        <w:t>la perte de revenu des exploitants agricole</w:t>
      </w:r>
      <w:r w:rsidR="00344F0D">
        <w:rPr>
          <w:rFonts w:ascii="Times New Roman" w:hAnsi="Times New Roman" w:cs="Times New Roman"/>
          <w:color w:val="000000" w:themeColor="text1"/>
          <w:sz w:val="24"/>
          <w:szCs w:val="24"/>
        </w:rPr>
        <w:t>s</w:t>
      </w:r>
      <w:r w:rsidRPr="002E3CBD">
        <w:rPr>
          <w:rFonts w:ascii="Times New Roman" w:hAnsi="Times New Roman" w:cs="Times New Roman"/>
          <w:color w:val="000000" w:themeColor="text1"/>
          <w:sz w:val="24"/>
          <w:szCs w:val="24"/>
        </w:rPr>
        <w:t xml:space="preserve"> due aux obligations de quarantaine et aux difficultés liées à la reconstitution des troupeaux imposées dans le cadre des mesures mises en place en vue de lutter contre la propagation sur le territoire de la Région wallonne de la Peste porcine Africaine. Il garantit le respect des dispositions des articles 1</w:t>
      </w:r>
      <w:r w:rsidRPr="00E747D4">
        <w:rPr>
          <w:rFonts w:ascii="Times New Roman" w:hAnsi="Times New Roman" w:cs="Times New Roman"/>
          <w:color w:val="000000" w:themeColor="text1"/>
          <w:sz w:val="24"/>
          <w:szCs w:val="24"/>
          <w:vertAlign w:val="superscript"/>
        </w:rPr>
        <w:t>er</w:t>
      </w:r>
      <w:r w:rsidRPr="002E3CBD">
        <w:rPr>
          <w:rFonts w:ascii="Times New Roman" w:hAnsi="Times New Roman" w:cs="Times New Roman"/>
          <w:color w:val="000000" w:themeColor="text1"/>
          <w:sz w:val="24"/>
          <w:szCs w:val="24"/>
        </w:rPr>
        <w:t>, 3 à 10, 12, 13 et 2</w:t>
      </w:r>
      <w:r>
        <w:rPr>
          <w:rFonts w:ascii="Times New Roman" w:hAnsi="Times New Roman" w:cs="Times New Roman"/>
          <w:color w:val="000000" w:themeColor="text1"/>
          <w:sz w:val="24"/>
          <w:szCs w:val="24"/>
        </w:rPr>
        <w:t>6</w:t>
      </w:r>
      <w:r w:rsidRPr="002E3CBD">
        <w:rPr>
          <w:rFonts w:ascii="Times New Roman" w:hAnsi="Times New Roman" w:cs="Times New Roman"/>
          <w:color w:val="000000" w:themeColor="text1"/>
          <w:sz w:val="24"/>
          <w:szCs w:val="24"/>
        </w:rPr>
        <w:t xml:space="preserve"> du règlement (UE) n°702/2014 de la Commission du 25 juin 2014 déclarant certaines catégories d’aides, dans les secteurs agricole et forestier et dans les zones rurales, compatibles avec le marché intérieur, en application des articles 107 et 108 du traité sur le fonctionnement de l’Union européenne</w:t>
      </w:r>
      <w:r w:rsidR="00E747D4">
        <w:rPr>
          <w:rFonts w:ascii="Times New Roman" w:hAnsi="Times New Roman" w:cs="Times New Roman"/>
          <w:color w:val="000000" w:themeColor="text1"/>
          <w:sz w:val="24"/>
          <w:szCs w:val="24"/>
        </w:rPr>
        <w:t>.</w:t>
      </w:r>
    </w:p>
    <w:p w:rsidR="002E3CBD" w:rsidRDefault="002E3CBD" w:rsidP="00F2632D">
      <w:pPr>
        <w:autoSpaceDE w:val="0"/>
        <w:autoSpaceDN w:val="0"/>
        <w:adjustRightInd w:val="0"/>
        <w:spacing w:after="0" w:line="240" w:lineRule="auto"/>
        <w:rPr>
          <w:rFonts w:ascii="Times New Roman" w:hAnsi="Times New Roman" w:cs="Times New Roman"/>
          <w:color w:val="000000" w:themeColor="text1"/>
          <w:sz w:val="24"/>
          <w:szCs w:val="24"/>
        </w:rPr>
      </w:pPr>
    </w:p>
    <w:p w:rsidR="002E3CBD" w:rsidRPr="002E3CBD" w:rsidRDefault="002E3CBD" w:rsidP="002E3CBD">
      <w:pPr>
        <w:pStyle w:val="Titre2"/>
        <w:numPr>
          <w:ilvl w:val="0"/>
          <w:numId w:val="5"/>
        </w:numPr>
      </w:pPr>
      <w:r w:rsidRPr="002E3CBD">
        <w:t>Bases juridiques</w:t>
      </w:r>
    </w:p>
    <w:p w:rsidR="002E3CBD" w:rsidRPr="002E3CBD" w:rsidRDefault="002E3CBD" w:rsidP="002E3CBD">
      <w:pPr>
        <w:autoSpaceDE w:val="0"/>
        <w:autoSpaceDN w:val="0"/>
        <w:adjustRightInd w:val="0"/>
        <w:spacing w:after="0" w:line="240" w:lineRule="auto"/>
        <w:rPr>
          <w:rFonts w:ascii="Times New Roman" w:hAnsi="Times New Roman" w:cs="Times New Roman"/>
          <w:color w:val="000000" w:themeColor="text1"/>
          <w:sz w:val="24"/>
          <w:szCs w:val="24"/>
        </w:rPr>
      </w:pPr>
      <w:r w:rsidRPr="002E3CBD">
        <w:rPr>
          <w:rFonts w:ascii="Times New Roman" w:hAnsi="Times New Roman" w:cs="Times New Roman"/>
          <w:color w:val="000000" w:themeColor="text1"/>
          <w:sz w:val="24"/>
          <w:szCs w:val="24"/>
        </w:rPr>
        <w:t>La base juridique de</w:t>
      </w:r>
      <w:r w:rsidR="00513E96" w:rsidRPr="00011122">
        <w:rPr>
          <w:rFonts w:ascii="Times New Roman" w:hAnsi="Times New Roman" w:cs="Times New Roman"/>
          <w:sz w:val="24"/>
          <w:szCs w:val="24"/>
        </w:rPr>
        <w:t xml:space="preserve"> ce régime d’</w:t>
      </w:r>
      <w:r w:rsidRPr="00011122">
        <w:rPr>
          <w:rFonts w:ascii="Times New Roman" w:hAnsi="Times New Roman" w:cs="Times New Roman"/>
          <w:sz w:val="24"/>
          <w:szCs w:val="24"/>
        </w:rPr>
        <w:t>a</w:t>
      </w:r>
      <w:r w:rsidRPr="002E3CBD">
        <w:rPr>
          <w:rFonts w:ascii="Times New Roman" w:hAnsi="Times New Roman" w:cs="Times New Roman"/>
          <w:color w:val="000000" w:themeColor="text1"/>
          <w:sz w:val="24"/>
          <w:szCs w:val="24"/>
        </w:rPr>
        <w:t>ides est constituée notamment des textes suivants :</w:t>
      </w:r>
    </w:p>
    <w:p w:rsidR="002E3CBD" w:rsidRPr="002E3CBD" w:rsidRDefault="002E3CBD" w:rsidP="00513E96">
      <w:pPr>
        <w:autoSpaceDE w:val="0"/>
        <w:autoSpaceDN w:val="0"/>
        <w:adjustRightInd w:val="0"/>
        <w:spacing w:after="0" w:line="240" w:lineRule="auto"/>
        <w:ind w:left="708" w:hanging="708"/>
        <w:rPr>
          <w:rFonts w:ascii="Times New Roman" w:hAnsi="Times New Roman" w:cs="Times New Roman"/>
          <w:color w:val="000000" w:themeColor="text1"/>
          <w:sz w:val="24"/>
          <w:szCs w:val="24"/>
        </w:rPr>
      </w:pPr>
      <w:r w:rsidRPr="002E3CBD">
        <w:rPr>
          <w:rFonts w:ascii="Times New Roman" w:hAnsi="Times New Roman" w:cs="Times New Roman"/>
          <w:color w:val="000000" w:themeColor="text1"/>
          <w:sz w:val="24"/>
          <w:szCs w:val="24"/>
        </w:rPr>
        <w:t>•</w:t>
      </w:r>
      <w:r w:rsidRPr="002E3CBD">
        <w:rPr>
          <w:rFonts w:ascii="Times New Roman" w:hAnsi="Times New Roman" w:cs="Times New Roman"/>
          <w:color w:val="000000" w:themeColor="text1"/>
          <w:sz w:val="24"/>
          <w:szCs w:val="24"/>
        </w:rPr>
        <w:tab/>
        <w:t xml:space="preserve">Règlement (UE) n° 702/2014 de la Commission du 25 juin 2014 déclarant certaines catégories d'aides, dans les secteurs agricole et forestier et dans les zones rurales, compatibles avec le marché intérieur en application des articles 107 et 108 du traité sur </w:t>
      </w:r>
      <w:proofErr w:type="gramStart"/>
      <w:r w:rsidRPr="002E3CBD">
        <w:rPr>
          <w:rFonts w:ascii="Times New Roman" w:hAnsi="Times New Roman" w:cs="Times New Roman"/>
          <w:color w:val="000000" w:themeColor="text1"/>
          <w:sz w:val="24"/>
          <w:szCs w:val="24"/>
        </w:rPr>
        <w:t>le</w:t>
      </w:r>
      <w:proofErr w:type="gramEnd"/>
      <w:r w:rsidRPr="002E3CBD">
        <w:rPr>
          <w:rFonts w:ascii="Times New Roman" w:hAnsi="Times New Roman" w:cs="Times New Roman"/>
          <w:color w:val="000000" w:themeColor="text1"/>
          <w:sz w:val="24"/>
          <w:szCs w:val="24"/>
        </w:rPr>
        <w:t xml:space="preserve"> fonctionnement de l’Union européenne ;</w:t>
      </w:r>
    </w:p>
    <w:p w:rsidR="00E714B6" w:rsidRDefault="002E3CBD" w:rsidP="002E3CBD">
      <w:pPr>
        <w:autoSpaceDE w:val="0"/>
        <w:autoSpaceDN w:val="0"/>
        <w:adjustRightInd w:val="0"/>
        <w:spacing w:after="0" w:line="240" w:lineRule="auto"/>
        <w:rPr>
          <w:rFonts w:ascii="Times New Roman" w:hAnsi="Times New Roman" w:cs="Times New Roman"/>
          <w:color w:val="000000" w:themeColor="text1"/>
          <w:sz w:val="24"/>
          <w:szCs w:val="24"/>
        </w:rPr>
      </w:pPr>
      <w:r w:rsidRPr="002E3CBD">
        <w:rPr>
          <w:rFonts w:ascii="Times New Roman" w:hAnsi="Times New Roman" w:cs="Times New Roman"/>
          <w:color w:val="000000" w:themeColor="text1"/>
          <w:sz w:val="24"/>
          <w:szCs w:val="24"/>
        </w:rPr>
        <w:t>•</w:t>
      </w:r>
      <w:r w:rsidRPr="002E3CBD">
        <w:rPr>
          <w:rFonts w:ascii="Times New Roman" w:hAnsi="Times New Roman" w:cs="Times New Roman"/>
          <w:color w:val="000000" w:themeColor="text1"/>
          <w:sz w:val="24"/>
          <w:szCs w:val="24"/>
        </w:rPr>
        <w:tab/>
        <w:t>Code wallon de l’Agriculture</w:t>
      </w:r>
    </w:p>
    <w:p w:rsidR="00E714B6" w:rsidRPr="00BC38F2" w:rsidRDefault="002E3CBD" w:rsidP="00D5038A">
      <w:pPr>
        <w:autoSpaceDE w:val="0"/>
        <w:autoSpaceDN w:val="0"/>
        <w:adjustRightInd w:val="0"/>
        <w:spacing w:after="0" w:line="240" w:lineRule="auto"/>
        <w:ind w:left="709" w:hanging="709"/>
        <w:rPr>
          <w:rFonts w:ascii="Times New Roman" w:hAnsi="Times New Roman" w:cs="Times New Roman"/>
          <w:sz w:val="24"/>
          <w:szCs w:val="24"/>
        </w:rPr>
      </w:pPr>
      <w:r w:rsidRPr="002E3CBD">
        <w:rPr>
          <w:rFonts w:ascii="Times New Roman" w:hAnsi="Times New Roman" w:cs="Times New Roman"/>
          <w:color w:val="000000" w:themeColor="text1"/>
          <w:sz w:val="24"/>
          <w:szCs w:val="24"/>
        </w:rPr>
        <w:t>•</w:t>
      </w:r>
      <w:r w:rsidRPr="002E3CBD">
        <w:rPr>
          <w:rFonts w:ascii="Times New Roman" w:hAnsi="Times New Roman" w:cs="Times New Roman"/>
          <w:color w:val="000000" w:themeColor="text1"/>
          <w:sz w:val="24"/>
          <w:szCs w:val="24"/>
        </w:rPr>
        <w:tab/>
      </w:r>
      <w:r w:rsidRPr="00BC38F2">
        <w:rPr>
          <w:rFonts w:ascii="Times New Roman" w:hAnsi="Times New Roman" w:cs="Times New Roman"/>
          <w:sz w:val="24"/>
          <w:szCs w:val="24"/>
        </w:rPr>
        <w:t>les arrêtés pris en exécution du Code wallon de l’Agriculture</w:t>
      </w:r>
      <w:r w:rsidR="00BB5AD6" w:rsidRPr="00BC38F2">
        <w:rPr>
          <w:rFonts w:ascii="Times New Roman" w:hAnsi="Times New Roman" w:cs="Times New Roman"/>
          <w:sz w:val="24"/>
          <w:szCs w:val="24"/>
        </w:rPr>
        <w:t xml:space="preserve"> </w:t>
      </w:r>
      <w:r w:rsidR="00E714B6" w:rsidRPr="00BC38F2">
        <w:rPr>
          <w:rFonts w:ascii="Times New Roman" w:hAnsi="Times New Roman" w:cs="Times New Roman"/>
          <w:sz w:val="24"/>
          <w:szCs w:val="24"/>
        </w:rPr>
        <w:t>notamment : le projet d’arrêté du Gouvernement wallon octroyant une aide exceptionnelle aux éleveurs de porcs affectés par l’interdiction de repeuplement des exploitations porcines situées dans la zone infectée par la peste porcine africaine</w:t>
      </w:r>
    </w:p>
    <w:p w:rsidR="002E3CBD" w:rsidRPr="00BC38F2" w:rsidRDefault="002E3CBD" w:rsidP="002E3CBD">
      <w:pPr>
        <w:autoSpaceDE w:val="0"/>
        <w:autoSpaceDN w:val="0"/>
        <w:adjustRightInd w:val="0"/>
        <w:spacing w:after="0" w:line="240" w:lineRule="auto"/>
        <w:rPr>
          <w:rFonts w:ascii="Times New Roman" w:hAnsi="Times New Roman" w:cs="Times New Roman"/>
          <w:sz w:val="24"/>
          <w:szCs w:val="24"/>
        </w:rPr>
      </w:pPr>
    </w:p>
    <w:p w:rsidR="002E3CBD" w:rsidRPr="002E3CBD" w:rsidRDefault="002E3CBD" w:rsidP="002E3CBD">
      <w:pPr>
        <w:pStyle w:val="Titre2"/>
        <w:numPr>
          <w:ilvl w:val="0"/>
          <w:numId w:val="5"/>
        </w:numPr>
      </w:pPr>
      <w:r w:rsidRPr="002E3CBD">
        <w:t>Durée</w:t>
      </w:r>
    </w:p>
    <w:p w:rsidR="002E3CBD" w:rsidRPr="002E3CBD" w:rsidRDefault="002E3CBD" w:rsidP="002E3CBD">
      <w:pPr>
        <w:autoSpaceDE w:val="0"/>
        <w:autoSpaceDN w:val="0"/>
        <w:adjustRightInd w:val="0"/>
        <w:spacing w:after="0" w:line="240" w:lineRule="auto"/>
        <w:rPr>
          <w:rFonts w:ascii="Times New Roman" w:hAnsi="Times New Roman" w:cs="Times New Roman"/>
          <w:color w:val="000000" w:themeColor="text1"/>
          <w:sz w:val="24"/>
          <w:szCs w:val="24"/>
        </w:rPr>
      </w:pPr>
      <w:r w:rsidRPr="002E3CBD">
        <w:rPr>
          <w:rFonts w:ascii="Times New Roman" w:hAnsi="Times New Roman" w:cs="Times New Roman"/>
          <w:color w:val="000000" w:themeColor="text1"/>
          <w:sz w:val="24"/>
          <w:szCs w:val="24"/>
        </w:rPr>
        <w:t xml:space="preserve">Le présent régime est applicable du </w:t>
      </w:r>
      <w:r w:rsidR="001839C1" w:rsidRPr="00814037">
        <w:rPr>
          <w:rFonts w:ascii="Times New Roman" w:hAnsi="Times New Roman" w:cs="Times New Roman"/>
          <w:sz w:val="24"/>
          <w:szCs w:val="24"/>
        </w:rPr>
        <w:t>2</w:t>
      </w:r>
      <w:r w:rsidR="00BC38F2" w:rsidRPr="00814037">
        <w:rPr>
          <w:rFonts w:ascii="Times New Roman" w:hAnsi="Times New Roman" w:cs="Times New Roman"/>
          <w:sz w:val="24"/>
          <w:szCs w:val="24"/>
        </w:rPr>
        <w:t>7</w:t>
      </w:r>
      <w:r w:rsidR="001839C1" w:rsidRPr="00814037">
        <w:rPr>
          <w:rFonts w:ascii="Times New Roman" w:hAnsi="Times New Roman" w:cs="Times New Roman"/>
          <w:sz w:val="24"/>
          <w:szCs w:val="24"/>
        </w:rPr>
        <w:t xml:space="preserve"> </w:t>
      </w:r>
      <w:r w:rsidR="00F74B82">
        <w:rPr>
          <w:rFonts w:ascii="Times New Roman" w:hAnsi="Times New Roman" w:cs="Times New Roman"/>
          <w:color w:val="000000" w:themeColor="text1"/>
          <w:sz w:val="24"/>
          <w:szCs w:val="24"/>
        </w:rPr>
        <w:t>octobre</w:t>
      </w:r>
      <w:r w:rsidRPr="002E3CBD">
        <w:rPr>
          <w:rFonts w:ascii="Times New Roman" w:hAnsi="Times New Roman" w:cs="Times New Roman"/>
          <w:color w:val="000000" w:themeColor="text1"/>
          <w:sz w:val="24"/>
          <w:szCs w:val="24"/>
        </w:rPr>
        <w:t xml:space="preserve"> 2018 jusqu’au 31 décembre 2020.</w:t>
      </w:r>
    </w:p>
    <w:p w:rsidR="002E3CBD" w:rsidRDefault="002E3CBD" w:rsidP="00F2632D">
      <w:pPr>
        <w:autoSpaceDE w:val="0"/>
        <w:autoSpaceDN w:val="0"/>
        <w:adjustRightInd w:val="0"/>
        <w:spacing w:after="0" w:line="240" w:lineRule="auto"/>
        <w:rPr>
          <w:rFonts w:ascii="Times New Roman" w:hAnsi="Times New Roman" w:cs="Times New Roman"/>
          <w:color w:val="000000" w:themeColor="text1"/>
          <w:sz w:val="24"/>
          <w:szCs w:val="24"/>
        </w:rPr>
      </w:pPr>
    </w:p>
    <w:p w:rsidR="002E3CBD" w:rsidRPr="002E3CBD" w:rsidRDefault="002E3CBD" w:rsidP="00E714B6">
      <w:pPr>
        <w:pStyle w:val="Titre2"/>
        <w:numPr>
          <w:ilvl w:val="0"/>
          <w:numId w:val="5"/>
        </w:numPr>
      </w:pPr>
      <w:r w:rsidRPr="002E3CBD">
        <w:t>Champ d’application</w:t>
      </w:r>
    </w:p>
    <w:p w:rsidR="002E3CBD" w:rsidRPr="002E3CBD" w:rsidRDefault="002E3CBD" w:rsidP="002E3CBD">
      <w:pPr>
        <w:pStyle w:val="Titre2"/>
      </w:pPr>
      <w:r w:rsidRPr="002E3CBD">
        <w:t>1. Zones éligibles</w:t>
      </w:r>
    </w:p>
    <w:p w:rsidR="002E3CBD" w:rsidRDefault="002E3CBD" w:rsidP="002E3CBD">
      <w:pPr>
        <w:autoSpaceDE w:val="0"/>
        <w:autoSpaceDN w:val="0"/>
        <w:adjustRightInd w:val="0"/>
        <w:spacing w:after="0" w:line="240" w:lineRule="auto"/>
        <w:rPr>
          <w:rFonts w:ascii="Times New Roman" w:hAnsi="Times New Roman" w:cs="Times New Roman"/>
          <w:color w:val="000000" w:themeColor="text1"/>
          <w:sz w:val="24"/>
          <w:szCs w:val="24"/>
        </w:rPr>
      </w:pPr>
      <w:r w:rsidRPr="002E3CBD">
        <w:rPr>
          <w:rFonts w:ascii="Times New Roman" w:hAnsi="Times New Roman" w:cs="Times New Roman"/>
          <w:color w:val="000000" w:themeColor="text1"/>
          <w:sz w:val="24"/>
          <w:szCs w:val="24"/>
        </w:rPr>
        <w:t xml:space="preserve">Le présent régime cadre s’applique sur </w:t>
      </w:r>
      <w:r w:rsidR="00F408E4">
        <w:rPr>
          <w:rFonts w:ascii="Times New Roman" w:hAnsi="Times New Roman" w:cs="Times New Roman"/>
          <w:color w:val="000000" w:themeColor="text1"/>
          <w:sz w:val="24"/>
          <w:szCs w:val="24"/>
        </w:rPr>
        <w:t xml:space="preserve">le </w:t>
      </w:r>
      <w:r w:rsidRPr="002E3CBD">
        <w:rPr>
          <w:rFonts w:ascii="Times New Roman" w:hAnsi="Times New Roman" w:cs="Times New Roman"/>
          <w:color w:val="000000" w:themeColor="text1"/>
          <w:sz w:val="24"/>
          <w:szCs w:val="24"/>
        </w:rPr>
        <w:t>territoire de la Région wallonne</w:t>
      </w:r>
      <w:r w:rsidR="00F408E4">
        <w:rPr>
          <w:rFonts w:ascii="Times New Roman" w:hAnsi="Times New Roman" w:cs="Times New Roman"/>
          <w:color w:val="000000" w:themeColor="text1"/>
          <w:sz w:val="24"/>
          <w:szCs w:val="24"/>
        </w:rPr>
        <w:t xml:space="preserve"> sur lequel des mesures ont été mise</w:t>
      </w:r>
      <w:r w:rsidR="002F37AF">
        <w:rPr>
          <w:rFonts w:ascii="Times New Roman" w:hAnsi="Times New Roman" w:cs="Times New Roman"/>
          <w:color w:val="000000" w:themeColor="text1"/>
          <w:sz w:val="24"/>
          <w:szCs w:val="24"/>
        </w:rPr>
        <w:t>s</w:t>
      </w:r>
      <w:r w:rsidR="00F408E4">
        <w:rPr>
          <w:rFonts w:ascii="Times New Roman" w:hAnsi="Times New Roman" w:cs="Times New Roman"/>
          <w:color w:val="000000" w:themeColor="text1"/>
          <w:sz w:val="24"/>
          <w:szCs w:val="24"/>
        </w:rPr>
        <w:t xml:space="preserve"> en place en vue de lutter contre la peste porcine.</w:t>
      </w:r>
    </w:p>
    <w:p w:rsidR="005F7A4F" w:rsidRDefault="005F7A4F" w:rsidP="002E3CBD">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Le </w:t>
      </w:r>
      <w:r w:rsidRPr="00814037">
        <w:rPr>
          <w:rFonts w:ascii="Times New Roman" w:hAnsi="Times New Roman" w:cs="Times New Roman"/>
          <w:sz w:val="24"/>
          <w:szCs w:val="24"/>
        </w:rPr>
        <w:t xml:space="preserve">périmètre </w:t>
      </w:r>
      <w:r w:rsidR="00E714B6" w:rsidRPr="00814037">
        <w:rPr>
          <w:rFonts w:ascii="Times New Roman" w:hAnsi="Times New Roman" w:cs="Times New Roman"/>
          <w:sz w:val="24"/>
          <w:szCs w:val="24"/>
        </w:rPr>
        <w:t xml:space="preserve">concerné </w:t>
      </w:r>
      <w:r w:rsidRPr="00814037">
        <w:rPr>
          <w:rFonts w:ascii="Times New Roman" w:hAnsi="Times New Roman" w:cs="Times New Roman"/>
          <w:sz w:val="24"/>
          <w:szCs w:val="24"/>
        </w:rPr>
        <w:t>peut</w:t>
      </w:r>
      <w:bookmarkStart w:id="0" w:name="_GoBack"/>
      <w:bookmarkEnd w:id="0"/>
      <w:r>
        <w:rPr>
          <w:rFonts w:ascii="Times New Roman" w:hAnsi="Times New Roman" w:cs="Times New Roman"/>
          <w:color w:val="000000" w:themeColor="text1"/>
          <w:sz w:val="24"/>
          <w:szCs w:val="24"/>
        </w:rPr>
        <w:t xml:space="preserve"> varier en fonction des zones pertinentes de confinement et de quarantaine suivant l’évolution de la maladie.</w:t>
      </w:r>
    </w:p>
    <w:p w:rsidR="005F7A4F" w:rsidRPr="002E3CBD" w:rsidRDefault="005F7A4F" w:rsidP="002E3CBD">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Ce périmètre est revu via un arrêté ministériel sur base du plan définissant les mesures prise</w:t>
      </w:r>
      <w:r w:rsidR="00344F0D">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 par l’autorité compétente.</w:t>
      </w:r>
    </w:p>
    <w:p w:rsidR="002E3CBD" w:rsidRDefault="002E3CBD" w:rsidP="00F2632D">
      <w:pPr>
        <w:autoSpaceDE w:val="0"/>
        <w:autoSpaceDN w:val="0"/>
        <w:adjustRightInd w:val="0"/>
        <w:spacing w:after="0" w:line="240" w:lineRule="auto"/>
        <w:rPr>
          <w:rFonts w:ascii="Times New Roman" w:hAnsi="Times New Roman" w:cs="Times New Roman"/>
          <w:color w:val="000000" w:themeColor="text1"/>
          <w:sz w:val="24"/>
          <w:szCs w:val="24"/>
        </w:rPr>
      </w:pPr>
    </w:p>
    <w:p w:rsidR="00824E4E" w:rsidRPr="00824E4E" w:rsidRDefault="00821BE6" w:rsidP="00821BE6">
      <w:pPr>
        <w:pStyle w:val="Titre2"/>
        <w:rPr>
          <w:rFonts w:cs="Times New Roman"/>
          <w:color w:val="000000" w:themeColor="text1"/>
          <w:szCs w:val="24"/>
        </w:rPr>
      </w:pPr>
      <w:r>
        <w:t xml:space="preserve">2. </w:t>
      </w:r>
      <w:r w:rsidR="00824E4E" w:rsidRPr="00824E4E">
        <w:rPr>
          <w:rFonts w:cs="Times New Roman"/>
          <w:color w:val="000000" w:themeColor="text1"/>
          <w:szCs w:val="24"/>
        </w:rPr>
        <w:t>Conditions d’octroi des aides</w:t>
      </w:r>
    </w:p>
    <w:p w:rsidR="002E3CBD" w:rsidRPr="00821BE6" w:rsidRDefault="00821BE6" w:rsidP="00824E4E">
      <w:pPr>
        <w:autoSpaceDE w:val="0"/>
        <w:autoSpaceDN w:val="0"/>
        <w:adjustRightInd w:val="0"/>
        <w:spacing w:after="0" w:line="240" w:lineRule="auto"/>
        <w:rPr>
          <w:rFonts w:ascii="Times New Roman" w:hAnsi="Times New Roman" w:cs="Times New Roman"/>
          <w:color w:val="000000" w:themeColor="text1"/>
          <w:sz w:val="24"/>
          <w:szCs w:val="24"/>
          <w:u w:val="single"/>
        </w:rPr>
      </w:pPr>
      <w:r w:rsidRPr="00821BE6">
        <w:rPr>
          <w:rFonts w:ascii="Times New Roman" w:hAnsi="Times New Roman" w:cs="Times New Roman"/>
          <w:color w:val="000000" w:themeColor="text1"/>
          <w:sz w:val="24"/>
          <w:szCs w:val="24"/>
          <w:u w:val="single"/>
        </w:rPr>
        <w:t xml:space="preserve">a) </w:t>
      </w:r>
      <w:r w:rsidR="00824E4E" w:rsidRPr="00821BE6">
        <w:rPr>
          <w:rFonts w:ascii="Times New Roman" w:hAnsi="Times New Roman" w:cs="Times New Roman"/>
          <w:color w:val="000000" w:themeColor="text1"/>
          <w:sz w:val="24"/>
          <w:szCs w:val="24"/>
          <w:u w:val="single"/>
        </w:rPr>
        <w:t>Conditions générales</w:t>
      </w:r>
    </w:p>
    <w:p w:rsidR="00824E4E" w:rsidRDefault="00821BE6" w:rsidP="00821BE6">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L'aide est versée uniquement en ce qui concerne la peste porcine africaine et en tenant compte au</w:t>
      </w:r>
      <w:r w:rsidR="002F37AF">
        <w:rPr>
          <w:rFonts w:ascii="Times New Roman" w:hAnsi="Times New Roman" w:cs="Times New Roman"/>
          <w:color w:val="000000" w:themeColor="text1"/>
          <w:sz w:val="24"/>
          <w:szCs w:val="24"/>
        </w:rPr>
        <w:t>x</w:t>
      </w:r>
      <w:r>
        <w:rPr>
          <w:rFonts w:ascii="Times New Roman" w:hAnsi="Times New Roman" w:cs="Times New Roman"/>
          <w:color w:val="000000" w:themeColor="text1"/>
          <w:sz w:val="24"/>
          <w:szCs w:val="24"/>
        </w:rPr>
        <w:t xml:space="preserve"> </w:t>
      </w:r>
      <w:r w:rsidRPr="00821BE6">
        <w:rPr>
          <w:rFonts w:ascii="Times New Roman" w:hAnsi="Times New Roman" w:cs="Times New Roman"/>
          <w:color w:val="000000" w:themeColor="text1"/>
          <w:sz w:val="24"/>
          <w:szCs w:val="24"/>
        </w:rPr>
        <w:t>niveau</w:t>
      </w:r>
      <w:r w:rsidR="002F37AF">
        <w:rPr>
          <w:rFonts w:ascii="Times New Roman" w:hAnsi="Times New Roman" w:cs="Times New Roman"/>
          <w:color w:val="000000" w:themeColor="text1"/>
          <w:sz w:val="24"/>
          <w:szCs w:val="24"/>
        </w:rPr>
        <w:t>x</w:t>
      </w:r>
      <w:r w:rsidRPr="00821BE6">
        <w:rPr>
          <w:rFonts w:ascii="Times New Roman" w:hAnsi="Times New Roman" w:cs="Times New Roman"/>
          <w:color w:val="000000" w:themeColor="text1"/>
          <w:sz w:val="24"/>
          <w:szCs w:val="24"/>
        </w:rPr>
        <w:t xml:space="preserve"> national</w:t>
      </w:r>
      <w:r>
        <w:rPr>
          <w:rFonts w:ascii="Times New Roman" w:hAnsi="Times New Roman" w:cs="Times New Roman"/>
          <w:color w:val="000000" w:themeColor="text1"/>
          <w:sz w:val="24"/>
          <w:szCs w:val="24"/>
        </w:rPr>
        <w:t xml:space="preserve"> et régional</w:t>
      </w:r>
      <w:r w:rsidRPr="00821BE6">
        <w:rPr>
          <w:rFonts w:ascii="Times New Roman" w:hAnsi="Times New Roman" w:cs="Times New Roman"/>
          <w:color w:val="000000" w:themeColor="text1"/>
          <w:sz w:val="24"/>
          <w:szCs w:val="24"/>
        </w:rPr>
        <w:t>, des dispositions législatives, réglementaires ou</w:t>
      </w:r>
      <w:r>
        <w:rPr>
          <w:rFonts w:ascii="Times New Roman" w:hAnsi="Times New Roman" w:cs="Times New Roman"/>
          <w:color w:val="000000" w:themeColor="text1"/>
          <w:sz w:val="24"/>
          <w:szCs w:val="24"/>
        </w:rPr>
        <w:t xml:space="preserve"> </w:t>
      </w:r>
      <w:r w:rsidRPr="00821BE6">
        <w:rPr>
          <w:rFonts w:ascii="Times New Roman" w:hAnsi="Times New Roman" w:cs="Times New Roman"/>
          <w:color w:val="000000" w:themeColor="text1"/>
          <w:sz w:val="24"/>
          <w:szCs w:val="24"/>
        </w:rPr>
        <w:t xml:space="preserve">administratives </w:t>
      </w:r>
      <w:r>
        <w:rPr>
          <w:rFonts w:ascii="Times New Roman" w:hAnsi="Times New Roman" w:cs="Times New Roman"/>
          <w:color w:val="000000" w:themeColor="text1"/>
          <w:sz w:val="24"/>
          <w:szCs w:val="24"/>
        </w:rPr>
        <w:t xml:space="preserve">dans le cadre </w:t>
      </w:r>
      <w:r w:rsidRPr="00821BE6">
        <w:rPr>
          <w:rFonts w:ascii="Times New Roman" w:hAnsi="Times New Roman" w:cs="Times New Roman"/>
          <w:color w:val="000000" w:themeColor="text1"/>
          <w:sz w:val="24"/>
          <w:szCs w:val="24"/>
        </w:rPr>
        <w:t>d'un programme public, établi au niveau national ou régional</w:t>
      </w:r>
      <w:r>
        <w:rPr>
          <w:rFonts w:ascii="Times New Roman" w:hAnsi="Times New Roman" w:cs="Times New Roman"/>
          <w:color w:val="000000" w:themeColor="text1"/>
          <w:sz w:val="24"/>
          <w:szCs w:val="24"/>
        </w:rPr>
        <w:t xml:space="preserve"> </w:t>
      </w:r>
      <w:r w:rsidRPr="00821BE6">
        <w:rPr>
          <w:rFonts w:ascii="Times New Roman" w:hAnsi="Times New Roman" w:cs="Times New Roman"/>
          <w:color w:val="000000" w:themeColor="text1"/>
          <w:sz w:val="24"/>
          <w:szCs w:val="24"/>
        </w:rPr>
        <w:t xml:space="preserve">pour prévenir, combattre ou éradiquer </w:t>
      </w:r>
      <w:r>
        <w:rPr>
          <w:rFonts w:ascii="Times New Roman" w:hAnsi="Times New Roman" w:cs="Times New Roman"/>
          <w:color w:val="000000" w:themeColor="text1"/>
          <w:sz w:val="24"/>
          <w:szCs w:val="24"/>
        </w:rPr>
        <w:t>la peste porcine africaine.</w:t>
      </w:r>
    </w:p>
    <w:p w:rsidR="004170F5" w:rsidRDefault="004170F5" w:rsidP="00821BE6">
      <w:pPr>
        <w:autoSpaceDE w:val="0"/>
        <w:autoSpaceDN w:val="0"/>
        <w:adjustRightInd w:val="0"/>
        <w:spacing w:after="0" w:line="240" w:lineRule="auto"/>
        <w:rPr>
          <w:rFonts w:ascii="Times New Roman" w:hAnsi="Times New Roman" w:cs="Times New Roman"/>
          <w:color w:val="000000" w:themeColor="text1"/>
          <w:sz w:val="24"/>
          <w:szCs w:val="24"/>
        </w:rPr>
      </w:pPr>
    </w:p>
    <w:p w:rsidR="004170F5" w:rsidRDefault="004170F5" w:rsidP="00821BE6">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Dans ce cas précis, il a été décidé de faire un vide sanitaire dans la zone concernée et définie en accord avec </w:t>
      </w:r>
      <w:r w:rsidR="00BA6A09">
        <w:rPr>
          <w:rFonts w:ascii="Times New Roman" w:hAnsi="Times New Roman" w:cs="Times New Roman"/>
          <w:color w:val="000000" w:themeColor="text1"/>
          <w:sz w:val="24"/>
          <w:szCs w:val="24"/>
        </w:rPr>
        <w:t>les instances européennes</w:t>
      </w:r>
      <w:r>
        <w:rPr>
          <w:rFonts w:ascii="Times New Roman" w:hAnsi="Times New Roman" w:cs="Times New Roman"/>
          <w:color w:val="000000" w:themeColor="text1"/>
          <w:sz w:val="24"/>
          <w:szCs w:val="24"/>
        </w:rPr>
        <w:t>, et de détruire l’ensemble des porcs d’élevage présents dans la zone.</w:t>
      </w:r>
      <w:r w:rsidR="00BB5D14">
        <w:rPr>
          <w:rFonts w:ascii="Times New Roman" w:hAnsi="Times New Roman" w:cs="Times New Roman"/>
          <w:color w:val="000000" w:themeColor="text1"/>
          <w:sz w:val="24"/>
          <w:szCs w:val="24"/>
        </w:rPr>
        <w:t xml:space="preserve"> Une fois l’abattage </w:t>
      </w:r>
      <w:r w:rsidR="00E8143C">
        <w:rPr>
          <w:rFonts w:ascii="Times New Roman" w:hAnsi="Times New Roman" w:cs="Times New Roman"/>
          <w:color w:val="000000" w:themeColor="text1"/>
          <w:sz w:val="24"/>
          <w:szCs w:val="24"/>
        </w:rPr>
        <w:t>réalisé, une interdiction de repeuplement a été décrétée pour une durée indéterminée</w:t>
      </w:r>
      <w:r w:rsidR="00BB5AD6">
        <w:rPr>
          <w:rFonts w:ascii="Times New Roman" w:hAnsi="Times New Roman" w:cs="Times New Roman"/>
          <w:color w:val="000000" w:themeColor="text1"/>
          <w:sz w:val="24"/>
          <w:szCs w:val="24"/>
        </w:rPr>
        <w:t>,</w:t>
      </w:r>
      <w:r w:rsidR="00947474" w:rsidRPr="00814037">
        <w:rPr>
          <w:rFonts w:ascii="Times New Roman" w:hAnsi="Times New Roman" w:cs="Times New Roman"/>
          <w:sz w:val="24"/>
          <w:szCs w:val="24"/>
        </w:rPr>
        <w:t xml:space="preserve"> afin de se laisser</w:t>
      </w:r>
      <w:r w:rsidR="00E8143C" w:rsidRPr="00814037">
        <w:rPr>
          <w:rFonts w:ascii="Times New Roman" w:hAnsi="Times New Roman" w:cs="Times New Roman"/>
          <w:sz w:val="24"/>
          <w:szCs w:val="24"/>
        </w:rPr>
        <w:t xml:space="preserve"> </w:t>
      </w:r>
      <w:r w:rsidR="00E8143C">
        <w:rPr>
          <w:rFonts w:ascii="Times New Roman" w:hAnsi="Times New Roman" w:cs="Times New Roman"/>
          <w:color w:val="000000" w:themeColor="text1"/>
          <w:sz w:val="24"/>
          <w:szCs w:val="24"/>
        </w:rPr>
        <w:t xml:space="preserve">le temps de s’assurer que les risques sanitaires liés à la peste porcine </w:t>
      </w:r>
      <w:r w:rsidR="00E747D4">
        <w:rPr>
          <w:rFonts w:ascii="Times New Roman" w:hAnsi="Times New Roman" w:cs="Times New Roman"/>
          <w:color w:val="000000" w:themeColor="text1"/>
          <w:sz w:val="24"/>
          <w:szCs w:val="24"/>
        </w:rPr>
        <w:t xml:space="preserve">africaine </w:t>
      </w:r>
      <w:r w:rsidR="00E8143C">
        <w:rPr>
          <w:rFonts w:ascii="Times New Roman" w:hAnsi="Times New Roman" w:cs="Times New Roman"/>
          <w:color w:val="000000" w:themeColor="text1"/>
          <w:sz w:val="24"/>
          <w:szCs w:val="24"/>
        </w:rPr>
        <w:t>aient disparu.</w:t>
      </w:r>
    </w:p>
    <w:p w:rsidR="00821BE6" w:rsidRPr="00814037" w:rsidRDefault="00821BE6" w:rsidP="00F2632D">
      <w:pPr>
        <w:autoSpaceDE w:val="0"/>
        <w:autoSpaceDN w:val="0"/>
        <w:adjustRightInd w:val="0"/>
        <w:spacing w:after="0" w:line="240" w:lineRule="auto"/>
        <w:rPr>
          <w:rFonts w:ascii="Times New Roman" w:hAnsi="Times New Roman" w:cs="Times New Roman"/>
          <w:sz w:val="24"/>
          <w:szCs w:val="24"/>
        </w:rPr>
      </w:pPr>
    </w:p>
    <w:p w:rsidR="00824E4E" w:rsidRDefault="00821BE6" w:rsidP="00BB5D14">
      <w:pPr>
        <w:autoSpaceDE w:val="0"/>
        <w:autoSpaceDN w:val="0"/>
        <w:adjustRightInd w:val="0"/>
        <w:spacing w:after="0" w:line="240" w:lineRule="auto"/>
        <w:rPr>
          <w:rFonts w:ascii="Times New Roman" w:hAnsi="Times New Roman" w:cs="Times New Roman"/>
          <w:color w:val="000000" w:themeColor="text1"/>
          <w:sz w:val="24"/>
          <w:szCs w:val="24"/>
        </w:rPr>
      </w:pPr>
      <w:r w:rsidRPr="00814037">
        <w:rPr>
          <w:rFonts w:ascii="Times New Roman" w:hAnsi="Times New Roman" w:cs="Times New Roman"/>
          <w:sz w:val="24"/>
          <w:szCs w:val="24"/>
        </w:rPr>
        <w:t xml:space="preserve">L’aide prévue dans le cadre </w:t>
      </w:r>
      <w:r w:rsidR="00947474" w:rsidRPr="00814037">
        <w:rPr>
          <w:rFonts w:ascii="Times New Roman" w:hAnsi="Times New Roman" w:cs="Times New Roman"/>
          <w:sz w:val="24"/>
          <w:szCs w:val="24"/>
        </w:rPr>
        <w:t xml:space="preserve">du </w:t>
      </w:r>
      <w:r w:rsidRPr="00814037">
        <w:rPr>
          <w:rFonts w:ascii="Times New Roman" w:hAnsi="Times New Roman" w:cs="Times New Roman"/>
          <w:sz w:val="24"/>
          <w:szCs w:val="24"/>
        </w:rPr>
        <w:t>présent</w:t>
      </w:r>
      <w:r w:rsidR="00947474" w:rsidRPr="00814037">
        <w:rPr>
          <w:rFonts w:ascii="Times New Roman" w:hAnsi="Times New Roman" w:cs="Times New Roman"/>
          <w:sz w:val="24"/>
          <w:szCs w:val="24"/>
        </w:rPr>
        <w:t xml:space="preserve"> régime</w:t>
      </w:r>
      <w:r w:rsidRPr="00814037">
        <w:rPr>
          <w:rFonts w:ascii="Times New Roman" w:hAnsi="Times New Roman" w:cs="Times New Roman"/>
          <w:sz w:val="24"/>
          <w:szCs w:val="24"/>
        </w:rPr>
        <w:t xml:space="preserve"> concerne</w:t>
      </w:r>
      <w:r w:rsidR="00947474" w:rsidRPr="00814037">
        <w:rPr>
          <w:rFonts w:ascii="Times New Roman" w:hAnsi="Times New Roman" w:cs="Times New Roman"/>
          <w:sz w:val="24"/>
          <w:szCs w:val="24"/>
        </w:rPr>
        <w:t>,</w:t>
      </w:r>
      <w:r w:rsidRPr="00814037">
        <w:rPr>
          <w:rFonts w:ascii="Times New Roman" w:hAnsi="Times New Roman" w:cs="Times New Roman"/>
          <w:sz w:val="24"/>
          <w:szCs w:val="24"/>
        </w:rPr>
        <w:t xml:space="preserve"> dans le cadre du plan d’action</w:t>
      </w:r>
      <w:r w:rsidR="00947474" w:rsidRPr="00814037">
        <w:rPr>
          <w:rFonts w:ascii="Times New Roman" w:hAnsi="Times New Roman" w:cs="Times New Roman"/>
          <w:sz w:val="24"/>
          <w:szCs w:val="24"/>
        </w:rPr>
        <w:t>, l</w:t>
      </w:r>
      <w:r w:rsidRPr="00814037">
        <w:rPr>
          <w:rFonts w:ascii="Times New Roman" w:hAnsi="Times New Roman" w:cs="Times New Roman"/>
          <w:sz w:val="24"/>
          <w:szCs w:val="24"/>
        </w:rPr>
        <w:t>’indemnis</w:t>
      </w:r>
      <w:r w:rsidR="00947474" w:rsidRPr="00814037">
        <w:rPr>
          <w:rFonts w:ascii="Times New Roman" w:hAnsi="Times New Roman" w:cs="Times New Roman"/>
          <w:sz w:val="24"/>
          <w:szCs w:val="24"/>
        </w:rPr>
        <w:t xml:space="preserve">ation de </w:t>
      </w:r>
      <w:r w:rsidRPr="00814037">
        <w:rPr>
          <w:rFonts w:ascii="Times New Roman" w:hAnsi="Times New Roman" w:cs="Times New Roman"/>
          <w:sz w:val="24"/>
          <w:szCs w:val="24"/>
        </w:rPr>
        <w:t>la perte de revenu due aux obligations de quarantaine et aux difficultés liées à la reconstitution des troupeaux imposées dans le cadre d'un programme public ou d'une</w:t>
      </w:r>
      <w:r w:rsidRPr="00BB5D14">
        <w:rPr>
          <w:rFonts w:ascii="Times New Roman" w:hAnsi="Times New Roman" w:cs="Times New Roman"/>
          <w:color w:val="000000" w:themeColor="text1"/>
          <w:sz w:val="24"/>
          <w:szCs w:val="24"/>
        </w:rPr>
        <w:t xml:space="preserve"> mesure visés au paragraphe 2, point b) de l’article 26 du Règlement 702/2014.</w:t>
      </w:r>
    </w:p>
    <w:p w:rsidR="00BB5D14" w:rsidRDefault="00BB5D14" w:rsidP="00BB5D14">
      <w:pPr>
        <w:autoSpaceDE w:val="0"/>
        <w:autoSpaceDN w:val="0"/>
        <w:adjustRightInd w:val="0"/>
        <w:spacing w:after="0" w:line="240" w:lineRule="auto"/>
        <w:rPr>
          <w:rFonts w:ascii="Times New Roman" w:hAnsi="Times New Roman" w:cs="Times New Roman"/>
          <w:color w:val="000000" w:themeColor="text1"/>
          <w:sz w:val="24"/>
          <w:szCs w:val="24"/>
        </w:rPr>
      </w:pPr>
    </w:p>
    <w:p w:rsidR="00821BE6" w:rsidRPr="00821BE6" w:rsidRDefault="00821BE6" w:rsidP="00F2632D">
      <w:pPr>
        <w:autoSpaceDE w:val="0"/>
        <w:autoSpaceDN w:val="0"/>
        <w:adjustRightInd w:val="0"/>
        <w:spacing w:after="0" w:line="240" w:lineRule="auto"/>
        <w:rPr>
          <w:rFonts w:ascii="Times New Roman" w:hAnsi="Times New Roman" w:cs="Times New Roman"/>
          <w:color w:val="000000" w:themeColor="text1"/>
          <w:sz w:val="24"/>
          <w:szCs w:val="24"/>
          <w:u w:val="single"/>
        </w:rPr>
      </w:pPr>
      <w:r w:rsidRPr="00821BE6">
        <w:rPr>
          <w:rFonts w:ascii="Times New Roman" w:hAnsi="Times New Roman" w:cs="Times New Roman"/>
          <w:color w:val="000000" w:themeColor="text1"/>
          <w:sz w:val="24"/>
          <w:szCs w:val="24"/>
          <w:u w:val="single"/>
        </w:rPr>
        <w:t>b) Forme et bénéficiaire de l’aide</w:t>
      </w:r>
    </w:p>
    <w:p w:rsidR="00821BE6" w:rsidRDefault="00821BE6" w:rsidP="00F2632D">
      <w:pPr>
        <w:autoSpaceDE w:val="0"/>
        <w:autoSpaceDN w:val="0"/>
        <w:adjustRightInd w:val="0"/>
        <w:spacing w:after="0" w:line="240" w:lineRule="auto"/>
        <w:rPr>
          <w:rFonts w:ascii="Times New Roman" w:hAnsi="Times New Roman" w:cs="Times New Roman"/>
          <w:color w:val="000000" w:themeColor="text1"/>
          <w:sz w:val="24"/>
          <w:szCs w:val="24"/>
        </w:rPr>
      </w:pPr>
    </w:p>
    <w:p w:rsidR="00821BE6" w:rsidRDefault="00315CCC" w:rsidP="00315CCC">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L'aide </w:t>
      </w:r>
      <w:r w:rsidR="00554E41">
        <w:rPr>
          <w:rFonts w:ascii="Times New Roman" w:hAnsi="Times New Roman" w:cs="Times New Roman"/>
          <w:color w:val="000000" w:themeColor="text1"/>
          <w:sz w:val="24"/>
          <w:szCs w:val="24"/>
        </w:rPr>
        <w:t xml:space="preserve">qui </w:t>
      </w:r>
      <w:r w:rsidR="00A9240C" w:rsidRPr="00554E41">
        <w:rPr>
          <w:rFonts w:ascii="Times New Roman" w:hAnsi="Times New Roman" w:cs="Times New Roman"/>
          <w:sz w:val="24"/>
          <w:szCs w:val="24"/>
        </w:rPr>
        <w:t xml:space="preserve">concerne le secteur de la production agricole primaire </w:t>
      </w:r>
      <w:r w:rsidRPr="00554E41">
        <w:rPr>
          <w:rFonts w:ascii="Times New Roman" w:hAnsi="Times New Roman" w:cs="Times New Roman"/>
          <w:sz w:val="24"/>
          <w:szCs w:val="24"/>
        </w:rPr>
        <w:t>est versée directement aux PME activ</w:t>
      </w:r>
      <w:r w:rsidRPr="00315CCC">
        <w:rPr>
          <w:rFonts w:ascii="Times New Roman" w:hAnsi="Times New Roman" w:cs="Times New Roman"/>
          <w:color w:val="000000" w:themeColor="text1"/>
          <w:sz w:val="24"/>
          <w:szCs w:val="24"/>
        </w:rPr>
        <w:t xml:space="preserve">es dans le secteur </w:t>
      </w:r>
      <w:r w:rsidR="00054451">
        <w:rPr>
          <w:rFonts w:ascii="Times New Roman" w:hAnsi="Times New Roman" w:cs="Times New Roman"/>
          <w:color w:val="000000" w:themeColor="text1"/>
          <w:sz w:val="24"/>
          <w:szCs w:val="24"/>
        </w:rPr>
        <w:t>porcin</w:t>
      </w:r>
      <w:r w:rsidR="00BB5AD6" w:rsidRPr="00554E41">
        <w:rPr>
          <w:rFonts w:ascii="Times New Roman" w:hAnsi="Times New Roman" w:cs="Times New Roman"/>
          <w:sz w:val="24"/>
          <w:szCs w:val="24"/>
        </w:rPr>
        <w:t>,</w:t>
      </w:r>
      <w:r w:rsidR="00A9240C" w:rsidRPr="00554E41">
        <w:rPr>
          <w:rFonts w:ascii="Times New Roman" w:hAnsi="Times New Roman" w:cs="Times New Roman"/>
          <w:sz w:val="24"/>
          <w:szCs w:val="24"/>
        </w:rPr>
        <w:t xml:space="preserve"> qui sont </w:t>
      </w:r>
      <w:r w:rsidR="00821BE6" w:rsidRPr="00554E41">
        <w:rPr>
          <w:rFonts w:ascii="Times New Roman" w:hAnsi="Times New Roman" w:cs="Times New Roman"/>
          <w:sz w:val="24"/>
          <w:szCs w:val="24"/>
        </w:rPr>
        <w:t>co</w:t>
      </w:r>
      <w:r w:rsidR="00821BE6" w:rsidRPr="00821BE6">
        <w:rPr>
          <w:rFonts w:ascii="Times New Roman" w:hAnsi="Times New Roman" w:cs="Times New Roman"/>
          <w:color w:val="000000" w:themeColor="text1"/>
          <w:sz w:val="24"/>
          <w:szCs w:val="24"/>
        </w:rPr>
        <w:t>ncernée</w:t>
      </w:r>
      <w:r>
        <w:rPr>
          <w:rFonts w:ascii="Times New Roman" w:hAnsi="Times New Roman" w:cs="Times New Roman"/>
          <w:color w:val="000000" w:themeColor="text1"/>
          <w:sz w:val="24"/>
          <w:szCs w:val="24"/>
        </w:rPr>
        <w:t>s</w:t>
      </w:r>
      <w:r w:rsidR="00821BE6" w:rsidRPr="00821BE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par le</w:t>
      </w:r>
      <w:r w:rsidRPr="00315CCC">
        <w:rPr>
          <w:rFonts w:ascii="Times New Roman" w:hAnsi="Times New Roman" w:cs="Times New Roman"/>
          <w:color w:val="000000" w:themeColor="text1"/>
          <w:sz w:val="24"/>
          <w:szCs w:val="24"/>
        </w:rPr>
        <w:t xml:space="preserve"> plan d’action </w:t>
      </w:r>
      <w:r>
        <w:rPr>
          <w:rFonts w:ascii="Times New Roman" w:hAnsi="Times New Roman" w:cs="Times New Roman"/>
          <w:color w:val="000000" w:themeColor="text1"/>
          <w:sz w:val="24"/>
          <w:szCs w:val="24"/>
        </w:rPr>
        <w:t xml:space="preserve">et qui subissent ainsi une </w:t>
      </w:r>
      <w:r w:rsidRPr="00315CCC">
        <w:rPr>
          <w:rFonts w:ascii="Times New Roman" w:hAnsi="Times New Roman" w:cs="Times New Roman"/>
          <w:color w:val="000000" w:themeColor="text1"/>
          <w:sz w:val="24"/>
          <w:szCs w:val="24"/>
        </w:rPr>
        <w:t>perte de revenu due aux obligations de quarantaine</w:t>
      </w:r>
      <w:r w:rsidR="00054451">
        <w:rPr>
          <w:rFonts w:ascii="Times New Roman" w:hAnsi="Times New Roman" w:cs="Times New Roman"/>
          <w:color w:val="000000" w:themeColor="text1"/>
          <w:sz w:val="24"/>
          <w:szCs w:val="24"/>
        </w:rPr>
        <w:t>, à l’interdiction de repeuplement, à l’arrêt de la vente directe des produits porcins</w:t>
      </w:r>
      <w:r w:rsidRPr="00315CCC">
        <w:rPr>
          <w:rFonts w:ascii="Times New Roman" w:hAnsi="Times New Roman" w:cs="Times New Roman"/>
          <w:color w:val="000000" w:themeColor="text1"/>
          <w:sz w:val="24"/>
          <w:szCs w:val="24"/>
        </w:rPr>
        <w:t xml:space="preserve"> et aux difficultés liées à la reconstitution des troupeaux imposées dans le cadre d'un programme public ou d'une mesure visés au paragraphe 2, point b) de l’article 26 du Règlement 702/2014</w:t>
      </w:r>
      <w:r>
        <w:rPr>
          <w:rFonts w:ascii="Times New Roman" w:hAnsi="Times New Roman" w:cs="Times New Roman"/>
          <w:color w:val="000000" w:themeColor="text1"/>
          <w:sz w:val="24"/>
          <w:szCs w:val="24"/>
        </w:rPr>
        <w:t>.</w:t>
      </w:r>
    </w:p>
    <w:p w:rsidR="00821BE6" w:rsidRDefault="00821BE6" w:rsidP="00F2632D">
      <w:pPr>
        <w:autoSpaceDE w:val="0"/>
        <w:autoSpaceDN w:val="0"/>
        <w:adjustRightInd w:val="0"/>
        <w:spacing w:after="0" w:line="240" w:lineRule="auto"/>
        <w:rPr>
          <w:rFonts w:ascii="Times New Roman" w:hAnsi="Times New Roman" w:cs="Times New Roman"/>
          <w:color w:val="000000" w:themeColor="text1"/>
          <w:sz w:val="24"/>
          <w:szCs w:val="24"/>
        </w:rPr>
      </w:pPr>
    </w:p>
    <w:p w:rsidR="00824E4E" w:rsidRPr="00315CCC" w:rsidRDefault="00315CCC" w:rsidP="00F2632D">
      <w:pPr>
        <w:autoSpaceDE w:val="0"/>
        <w:autoSpaceDN w:val="0"/>
        <w:adjustRightInd w:val="0"/>
        <w:spacing w:after="0" w:line="240" w:lineRule="auto"/>
        <w:rPr>
          <w:rFonts w:ascii="Times New Roman" w:hAnsi="Times New Roman" w:cs="Times New Roman"/>
          <w:color w:val="000000" w:themeColor="text1"/>
          <w:sz w:val="24"/>
          <w:szCs w:val="24"/>
          <w:u w:val="single"/>
        </w:rPr>
      </w:pPr>
      <w:r w:rsidRPr="00315CCC">
        <w:rPr>
          <w:rFonts w:ascii="Times New Roman" w:hAnsi="Times New Roman" w:cs="Times New Roman"/>
          <w:color w:val="000000" w:themeColor="text1"/>
          <w:sz w:val="24"/>
          <w:szCs w:val="24"/>
          <w:u w:val="single"/>
        </w:rPr>
        <w:t>c)</w:t>
      </w:r>
      <w:r w:rsidR="00824E4E" w:rsidRPr="00315CCC">
        <w:rPr>
          <w:rFonts w:ascii="Times New Roman" w:hAnsi="Times New Roman" w:cs="Times New Roman"/>
          <w:color w:val="000000" w:themeColor="text1"/>
          <w:sz w:val="24"/>
          <w:szCs w:val="24"/>
          <w:u w:val="single"/>
        </w:rPr>
        <w:t xml:space="preserve"> Coûts admissibles</w:t>
      </w:r>
    </w:p>
    <w:p w:rsidR="00E747D4" w:rsidRDefault="00E747D4" w:rsidP="00315CCC">
      <w:pPr>
        <w:autoSpaceDE w:val="0"/>
        <w:autoSpaceDN w:val="0"/>
        <w:adjustRightInd w:val="0"/>
        <w:spacing w:after="0" w:line="240" w:lineRule="auto"/>
        <w:rPr>
          <w:rFonts w:ascii="Times New Roman" w:hAnsi="Times New Roman" w:cs="Times New Roman"/>
          <w:color w:val="000000" w:themeColor="text1"/>
          <w:sz w:val="24"/>
          <w:szCs w:val="24"/>
        </w:rPr>
      </w:pPr>
    </w:p>
    <w:p w:rsidR="00E747D4" w:rsidRDefault="00E747D4" w:rsidP="00315CCC">
      <w:pPr>
        <w:autoSpaceDE w:val="0"/>
        <w:autoSpaceDN w:val="0"/>
        <w:adjustRightInd w:val="0"/>
        <w:spacing w:after="0" w:line="240" w:lineRule="auto"/>
        <w:rPr>
          <w:rFonts w:ascii="Times New Roman" w:hAnsi="Times New Roman" w:cs="Times New Roman"/>
          <w:color w:val="000000" w:themeColor="text1"/>
          <w:sz w:val="24"/>
          <w:szCs w:val="24"/>
        </w:rPr>
      </w:pPr>
      <w:r w:rsidRPr="00E747D4">
        <w:rPr>
          <w:rFonts w:ascii="Times New Roman" w:hAnsi="Times New Roman" w:cs="Times New Roman"/>
          <w:color w:val="000000" w:themeColor="text1"/>
          <w:sz w:val="24"/>
          <w:szCs w:val="24"/>
        </w:rPr>
        <w:t>Le montant de l’aide est obtenu en multipliant le nombre d’animaux moyens par le montant de l’indemnisation par animal.</w:t>
      </w:r>
    </w:p>
    <w:p w:rsidR="00E747D4" w:rsidRDefault="00E747D4" w:rsidP="00315CCC">
      <w:pPr>
        <w:autoSpaceDE w:val="0"/>
        <w:autoSpaceDN w:val="0"/>
        <w:adjustRightInd w:val="0"/>
        <w:spacing w:after="0" w:line="240" w:lineRule="auto"/>
        <w:rPr>
          <w:rFonts w:ascii="Times New Roman" w:hAnsi="Times New Roman" w:cs="Times New Roman"/>
          <w:color w:val="000000" w:themeColor="text1"/>
          <w:sz w:val="24"/>
          <w:szCs w:val="24"/>
        </w:rPr>
      </w:pPr>
    </w:p>
    <w:p w:rsidR="00315CCC" w:rsidRDefault="00315CCC" w:rsidP="00315CCC">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Pour le c</w:t>
      </w:r>
      <w:r w:rsidRPr="00315CCC">
        <w:rPr>
          <w:rFonts w:ascii="Times New Roman" w:hAnsi="Times New Roman" w:cs="Times New Roman"/>
          <w:color w:val="000000" w:themeColor="text1"/>
          <w:sz w:val="24"/>
          <w:szCs w:val="24"/>
        </w:rPr>
        <w:t>alcul de l’i</w:t>
      </w:r>
      <w:r>
        <w:rPr>
          <w:rFonts w:ascii="Times New Roman" w:hAnsi="Times New Roman" w:cs="Times New Roman"/>
          <w:color w:val="000000" w:themeColor="text1"/>
          <w:sz w:val="24"/>
          <w:szCs w:val="24"/>
        </w:rPr>
        <w:t>ndemnisation les coûts sont déterminés comme suit :</w:t>
      </w:r>
      <w:r w:rsidRPr="00315CCC">
        <w:rPr>
          <w:rFonts w:ascii="Times New Roman" w:hAnsi="Times New Roman" w:cs="Times New Roman"/>
          <w:color w:val="000000" w:themeColor="text1"/>
          <w:sz w:val="24"/>
          <w:szCs w:val="24"/>
        </w:rPr>
        <w:t xml:space="preserve"> </w:t>
      </w:r>
    </w:p>
    <w:p w:rsidR="002F37AF" w:rsidRDefault="00E747D4" w:rsidP="00E747D4">
      <w:pPr>
        <w:pStyle w:val="Paragraphedeliste"/>
        <w:numPr>
          <w:ilvl w:val="0"/>
          <w:numId w:val="9"/>
        </w:num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Pour </w:t>
      </w:r>
      <w:r w:rsidRPr="00E747D4">
        <w:rPr>
          <w:rFonts w:ascii="Times New Roman" w:hAnsi="Times New Roman" w:cs="Times New Roman"/>
          <w:color w:val="000000" w:themeColor="text1"/>
          <w:sz w:val="24"/>
          <w:szCs w:val="24"/>
        </w:rPr>
        <w:t>le nombre d’animaux moyens</w:t>
      </w:r>
      <w:r>
        <w:rPr>
          <w:rFonts w:ascii="Times New Roman" w:hAnsi="Times New Roman" w:cs="Times New Roman"/>
          <w:color w:val="000000" w:themeColor="text1"/>
          <w:sz w:val="24"/>
          <w:szCs w:val="24"/>
        </w:rPr>
        <w:t> : il est p</w:t>
      </w:r>
      <w:r w:rsidR="004C7687">
        <w:rPr>
          <w:rFonts w:ascii="Times New Roman" w:hAnsi="Times New Roman" w:cs="Times New Roman"/>
          <w:color w:val="000000" w:themeColor="text1"/>
          <w:sz w:val="24"/>
          <w:szCs w:val="24"/>
        </w:rPr>
        <w:t xml:space="preserve">ris en compte </w:t>
      </w:r>
      <w:r>
        <w:rPr>
          <w:rFonts w:ascii="Times New Roman" w:hAnsi="Times New Roman" w:cs="Times New Roman"/>
          <w:color w:val="000000" w:themeColor="text1"/>
          <w:sz w:val="24"/>
          <w:szCs w:val="24"/>
        </w:rPr>
        <w:t>le</w:t>
      </w:r>
      <w:r w:rsidR="004C7687">
        <w:rPr>
          <w:rFonts w:ascii="Times New Roman" w:hAnsi="Times New Roman" w:cs="Times New Roman"/>
          <w:color w:val="000000" w:themeColor="text1"/>
          <w:sz w:val="24"/>
          <w:szCs w:val="24"/>
        </w:rPr>
        <w:t xml:space="preserve"> cheptel moyen annuel des bénéficiaires (sur base des déclarations trimestrielles ARSIA et du rapport d’expertise suite à la mise à mort par ordre (</w:t>
      </w:r>
      <w:r w:rsidR="008D3BDA">
        <w:rPr>
          <w:rFonts w:ascii="Times New Roman" w:hAnsi="Times New Roman" w:cs="Times New Roman"/>
          <w:color w:val="000000" w:themeColor="text1"/>
          <w:sz w:val="24"/>
          <w:szCs w:val="24"/>
        </w:rPr>
        <w:t xml:space="preserve">AM </w:t>
      </w:r>
      <w:r w:rsidR="004C7687">
        <w:rPr>
          <w:rFonts w:ascii="Times New Roman" w:hAnsi="Times New Roman" w:cs="Times New Roman"/>
          <w:color w:val="000000" w:themeColor="text1"/>
          <w:sz w:val="24"/>
          <w:szCs w:val="24"/>
        </w:rPr>
        <w:t>du 26 septembre 2018)</w:t>
      </w:r>
      <w:r>
        <w:rPr>
          <w:rFonts w:ascii="Times New Roman" w:hAnsi="Times New Roman" w:cs="Times New Roman"/>
          <w:color w:val="000000" w:themeColor="text1"/>
          <w:sz w:val="24"/>
          <w:szCs w:val="24"/>
        </w:rPr>
        <w:t>.</w:t>
      </w:r>
    </w:p>
    <w:p w:rsidR="00E747D4" w:rsidRPr="00E747D4" w:rsidRDefault="00E747D4" w:rsidP="00E747D4">
      <w:pPr>
        <w:spacing w:after="0" w:line="240" w:lineRule="auto"/>
        <w:ind w:left="1416"/>
        <w:jc w:val="left"/>
        <w:rPr>
          <w:rFonts w:ascii="Times New Roman" w:eastAsia="Calibri" w:hAnsi="Times New Roman" w:cs="Times New Roman"/>
          <w:sz w:val="24"/>
          <w:szCs w:val="24"/>
        </w:rPr>
      </w:pPr>
      <w:r>
        <w:rPr>
          <w:rFonts w:ascii="Times New Roman" w:eastAsia="Calibri" w:hAnsi="Times New Roman" w:cs="Times New Roman"/>
          <w:sz w:val="24"/>
          <w:szCs w:val="24"/>
        </w:rPr>
        <w:t xml:space="preserve">Ainsi, </w:t>
      </w:r>
      <w:r w:rsidRPr="00E747D4">
        <w:rPr>
          <w:rFonts w:ascii="Times New Roman" w:eastAsia="Calibri" w:hAnsi="Times New Roman" w:cs="Times New Roman"/>
          <w:sz w:val="24"/>
          <w:szCs w:val="24"/>
        </w:rPr>
        <w:t>le nombre moyen d’animaux présents sur l’exploitation est calculé</w:t>
      </w:r>
      <w:r>
        <w:rPr>
          <w:rFonts w:ascii="Times New Roman" w:eastAsia="Calibri" w:hAnsi="Times New Roman" w:cs="Times New Roman"/>
          <w:sz w:val="24"/>
          <w:szCs w:val="24"/>
        </w:rPr>
        <w:t xml:space="preserve"> comme suit</w:t>
      </w:r>
      <w:r w:rsidRPr="00E747D4">
        <w:rPr>
          <w:rFonts w:ascii="Times New Roman" w:eastAsia="Calibri" w:hAnsi="Times New Roman" w:cs="Times New Roman"/>
          <w:sz w:val="24"/>
          <w:szCs w:val="24"/>
        </w:rPr>
        <w:t> :</w:t>
      </w:r>
    </w:p>
    <w:p w:rsidR="00F158F8" w:rsidRPr="00F158F8" w:rsidRDefault="00F158F8" w:rsidP="00F158F8">
      <w:pPr>
        <w:spacing w:after="0" w:line="240" w:lineRule="auto"/>
        <w:ind w:left="1410"/>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t>a</w:t>
      </w:r>
      <w:r w:rsidRPr="00F158F8">
        <w:rPr>
          <w:rFonts w:ascii="Times New Roman" w:eastAsia="Calibri" w:hAnsi="Times New Roman" w:cs="Times New Roman"/>
          <w:sz w:val="24"/>
          <w:szCs w:val="24"/>
        </w:rPr>
        <w:t>) pour les éleveurs de plus de 10 porcs d’engraissement : en multipliant par 2,5</w:t>
      </w:r>
      <w:r w:rsidR="008D3BDA">
        <w:rPr>
          <w:rFonts w:ascii="Times New Roman" w:eastAsia="Calibri" w:hAnsi="Times New Roman" w:cs="Times New Roman"/>
          <w:sz w:val="24"/>
          <w:szCs w:val="24"/>
        </w:rPr>
        <w:t xml:space="preserve"> (nombre de bandes par an)</w:t>
      </w:r>
      <w:r w:rsidRPr="00F158F8">
        <w:rPr>
          <w:rFonts w:ascii="Times New Roman" w:eastAsia="Calibri" w:hAnsi="Times New Roman" w:cs="Times New Roman"/>
          <w:sz w:val="24"/>
          <w:szCs w:val="24"/>
        </w:rPr>
        <w:t xml:space="preserve">, la moyenne par catégorie d’animal, basée sur les comptages enregistrés au niveau de </w:t>
      </w:r>
      <w:proofErr w:type="spellStart"/>
      <w:r w:rsidRPr="00F158F8">
        <w:rPr>
          <w:rFonts w:ascii="Times New Roman" w:eastAsia="Calibri" w:hAnsi="Times New Roman" w:cs="Times New Roman"/>
          <w:sz w:val="24"/>
          <w:szCs w:val="24"/>
        </w:rPr>
        <w:t>Sanitel</w:t>
      </w:r>
      <w:proofErr w:type="spellEnd"/>
      <w:r w:rsidRPr="00F158F8">
        <w:rPr>
          <w:rFonts w:ascii="Times New Roman" w:eastAsia="Calibri" w:hAnsi="Times New Roman" w:cs="Times New Roman"/>
          <w:sz w:val="24"/>
          <w:szCs w:val="24"/>
        </w:rPr>
        <w:t xml:space="preserve"> (ARSIA), entre le 1er janvier 2017 et le 31 août 2018 et le relevé effectué lors de la mise à mort par ordre sur base de l’arrêté ministériel du 26 septembre 2018 ;</w:t>
      </w:r>
    </w:p>
    <w:p w:rsidR="00F158F8" w:rsidRPr="00F158F8" w:rsidRDefault="00F158F8" w:rsidP="00F158F8">
      <w:pPr>
        <w:spacing w:after="0" w:line="240" w:lineRule="auto"/>
        <w:ind w:left="1410"/>
        <w:contextualSpacing/>
        <w:jc w:val="left"/>
        <w:rPr>
          <w:rFonts w:ascii="Times New Roman" w:eastAsia="Calibri" w:hAnsi="Times New Roman" w:cs="Times New Roman"/>
          <w:sz w:val="24"/>
          <w:szCs w:val="24"/>
        </w:rPr>
      </w:pPr>
      <w:r w:rsidRPr="00F158F8">
        <w:rPr>
          <w:rFonts w:ascii="Times New Roman" w:eastAsia="Calibri" w:hAnsi="Times New Roman" w:cs="Times New Roman"/>
          <w:sz w:val="24"/>
          <w:szCs w:val="24"/>
        </w:rPr>
        <w:t xml:space="preserve">b) pour les éleveurs de plus de 10 porcs de reproduction : la moyenne par catégorie d’animal, basée sur les comptages enregistrés au niveau de </w:t>
      </w:r>
      <w:proofErr w:type="spellStart"/>
      <w:r w:rsidRPr="00F158F8">
        <w:rPr>
          <w:rFonts w:ascii="Times New Roman" w:eastAsia="Calibri" w:hAnsi="Times New Roman" w:cs="Times New Roman"/>
          <w:sz w:val="24"/>
          <w:szCs w:val="24"/>
        </w:rPr>
        <w:t>Sanitel</w:t>
      </w:r>
      <w:proofErr w:type="spellEnd"/>
      <w:r w:rsidRPr="00F158F8">
        <w:rPr>
          <w:rFonts w:ascii="Times New Roman" w:eastAsia="Calibri" w:hAnsi="Times New Roman" w:cs="Times New Roman"/>
          <w:sz w:val="24"/>
          <w:szCs w:val="24"/>
        </w:rPr>
        <w:t xml:space="preserve"> (ARSIA), entre le 1er janvier 2017 et le 31 août 2018 et le relevé effectué lors de la mise à mort par ordre sur base de l’arrêté ministériel du 26 septembre 2018 ;</w:t>
      </w:r>
    </w:p>
    <w:p w:rsidR="00E747D4" w:rsidRPr="00E747D4" w:rsidRDefault="00F158F8" w:rsidP="00F158F8">
      <w:pPr>
        <w:spacing w:after="0" w:line="240" w:lineRule="auto"/>
        <w:ind w:left="1410"/>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t>c</w:t>
      </w:r>
      <w:r w:rsidRPr="00F158F8">
        <w:rPr>
          <w:rFonts w:ascii="Times New Roman" w:eastAsia="Calibri" w:hAnsi="Times New Roman" w:cs="Times New Roman"/>
          <w:sz w:val="24"/>
          <w:szCs w:val="24"/>
        </w:rPr>
        <w:t>) pour les éleveurs de moins de 10 porcs de reproduction ou d’engraissement : sur base de l’enregistrement d’abattages au niveau de l’AFSCA durant l’année 2017 ;</w:t>
      </w:r>
    </w:p>
    <w:p w:rsidR="00E747D4" w:rsidRPr="00E747D4" w:rsidRDefault="00E747D4" w:rsidP="00E747D4">
      <w:pPr>
        <w:autoSpaceDE w:val="0"/>
        <w:autoSpaceDN w:val="0"/>
        <w:adjustRightInd w:val="0"/>
        <w:spacing w:after="0" w:line="240" w:lineRule="auto"/>
        <w:rPr>
          <w:rFonts w:ascii="Times New Roman" w:hAnsi="Times New Roman" w:cs="Times New Roman"/>
          <w:color w:val="000000" w:themeColor="text1"/>
          <w:sz w:val="24"/>
          <w:szCs w:val="24"/>
        </w:rPr>
      </w:pPr>
    </w:p>
    <w:p w:rsidR="00315CCC" w:rsidRDefault="00E747D4" w:rsidP="00E747D4">
      <w:pPr>
        <w:pStyle w:val="Paragraphedeliste"/>
        <w:numPr>
          <w:ilvl w:val="0"/>
          <w:numId w:val="9"/>
        </w:num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Pour le </w:t>
      </w:r>
      <w:r w:rsidRPr="00E747D4">
        <w:rPr>
          <w:rFonts w:ascii="Times New Roman" w:hAnsi="Times New Roman" w:cs="Times New Roman"/>
          <w:color w:val="000000" w:themeColor="text1"/>
          <w:sz w:val="24"/>
          <w:szCs w:val="24"/>
        </w:rPr>
        <w:t>montant de l’indemnisation par animal</w:t>
      </w:r>
      <w:r>
        <w:rPr>
          <w:rFonts w:ascii="Times New Roman" w:hAnsi="Times New Roman" w:cs="Times New Roman"/>
          <w:color w:val="000000" w:themeColor="text1"/>
          <w:sz w:val="24"/>
          <w:szCs w:val="24"/>
        </w:rPr>
        <w:t> :</w:t>
      </w:r>
      <w:r w:rsidRPr="00E747D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l</w:t>
      </w:r>
      <w:r w:rsidR="00315CCC">
        <w:rPr>
          <w:rFonts w:ascii="Times New Roman" w:hAnsi="Times New Roman" w:cs="Times New Roman"/>
          <w:color w:val="000000" w:themeColor="text1"/>
          <w:sz w:val="24"/>
          <w:szCs w:val="24"/>
        </w:rPr>
        <w:t>e calcul est</w:t>
      </w:r>
      <w:r w:rsidR="00315CCC" w:rsidRPr="00315CCC">
        <w:rPr>
          <w:rFonts w:ascii="Times New Roman" w:hAnsi="Times New Roman" w:cs="Times New Roman"/>
          <w:color w:val="000000" w:themeColor="text1"/>
          <w:sz w:val="24"/>
          <w:szCs w:val="24"/>
        </w:rPr>
        <w:t xml:space="preserve"> bas</w:t>
      </w:r>
      <w:r w:rsidR="00315CCC">
        <w:rPr>
          <w:rFonts w:ascii="Times New Roman" w:hAnsi="Times New Roman" w:cs="Times New Roman"/>
          <w:color w:val="000000" w:themeColor="text1"/>
          <w:sz w:val="24"/>
          <w:szCs w:val="24"/>
        </w:rPr>
        <w:t>é</w:t>
      </w:r>
      <w:r w:rsidR="00315CCC" w:rsidRPr="00315CCC">
        <w:rPr>
          <w:rFonts w:ascii="Times New Roman" w:hAnsi="Times New Roman" w:cs="Times New Roman"/>
          <w:color w:val="000000" w:themeColor="text1"/>
          <w:sz w:val="24"/>
          <w:szCs w:val="24"/>
        </w:rPr>
        <w:t xml:space="preserve"> sur la valeur marchande de l’animal juste av</w:t>
      </w:r>
      <w:r w:rsidR="004C7687">
        <w:rPr>
          <w:rFonts w:ascii="Times New Roman" w:hAnsi="Times New Roman" w:cs="Times New Roman"/>
          <w:color w:val="000000" w:themeColor="text1"/>
          <w:sz w:val="24"/>
          <w:szCs w:val="24"/>
        </w:rPr>
        <w:t>ant l’apparition de la maladie sur base de la moyenne de la valeur fixée</w:t>
      </w:r>
      <w:r w:rsidR="000973E5">
        <w:rPr>
          <w:rFonts w:ascii="Times New Roman" w:hAnsi="Times New Roman" w:cs="Times New Roman"/>
          <w:color w:val="000000" w:themeColor="text1"/>
          <w:sz w:val="24"/>
          <w:szCs w:val="24"/>
        </w:rPr>
        <w:t xml:space="preserve"> par </w:t>
      </w:r>
      <w:r w:rsidR="004C7687">
        <w:rPr>
          <w:rFonts w:ascii="Times New Roman" w:hAnsi="Times New Roman" w:cs="Times New Roman"/>
          <w:color w:val="000000" w:themeColor="text1"/>
          <w:sz w:val="24"/>
          <w:szCs w:val="24"/>
        </w:rPr>
        <w:t xml:space="preserve"> les</w:t>
      </w:r>
      <w:r w:rsidR="000973E5">
        <w:rPr>
          <w:rFonts w:ascii="Times New Roman" w:hAnsi="Times New Roman" w:cs="Times New Roman"/>
          <w:color w:val="000000" w:themeColor="text1"/>
          <w:sz w:val="24"/>
          <w:szCs w:val="24"/>
        </w:rPr>
        <w:t xml:space="preserve"> experts technico-économiques wallons</w:t>
      </w:r>
      <w:r>
        <w:rPr>
          <w:rFonts w:ascii="Times New Roman" w:hAnsi="Times New Roman" w:cs="Times New Roman"/>
          <w:color w:val="000000" w:themeColor="text1"/>
          <w:sz w:val="24"/>
          <w:szCs w:val="24"/>
        </w:rPr>
        <w:t>, dont s</w:t>
      </w:r>
      <w:r w:rsidR="004C7687">
        <w:rPr>
          <w:rFonts w:ascii="Times New Roman" w:hAnsi="Times New Roman" w:cs="Times New Roman"/>
          <w:color w:val="000000" w:themeColor="text1"/>
          <w:sz w:val="24"/>
          <w:szCs w:val="24"/>
        </w:rPr>
        <w:t>o</w:t>
      </w:r>
      <w:r>
        <w:rPr>
          <w:rFonts w:ascii="Times New Roman" w:hAnsi="Times New Roman" w:cs="Times New Roman"/>
          <w:color w:val="000000" w:themeColor="text1"/>
          <w:sz w:val="24"/>
          <w:szCs w:val="24"/>
        </w:rPr>
        <w:t>nt déduits les frais variables tel que l’</w:t>
      </w:r>
      <w:r w:rsidR="004C7687">
        <w:rPr>
          <w:rFonts w:ascii="Times New Roman" w:hAnsi="Times New Roman" w:cs="Times New Roman"/>
          <w:color w:val="000000" w:themeColor="text1"/>
          <w:sz w:val="24"/>
          <w:szCs w:val="24"/>
        </w:rPr>
        <w:t xml:space="preserve">alimentation, </w:t>
      </w:r>
      <w:r>
        <w:rPr>
          <w:rFonts w:ascii="Times New Roman" w:hAnsi="Times New Roman" w:cs="Times New Roman"/>
          <w:color w:val="000000" w:themeColor="text1"/>
          <w:sz w:val="24"/>
          <w:szCs w:val="24"/>
        </w:rPr>
        <w:t xml:space="preserve">les </w:t>
      </w:r>
      <w:r w:rsidR="004C7687">
        <w:rPr>
          <w:rFonts w:ascii="Times New Roman" w:hAnsi="Times New Roman" w:cs="Times New Roman"/>
          <w:color w:val="000000" w:themeColor="text1"/>
          <w:sz w:val="24"/>
          <w:szCs w:val="24"/>
        </w:rPr>
        <w:t xml:space="preserve">frais vétérinaire, </w:t>
      </w:r>
      <w:r>
        <w:rPr>
          <w:rFonts w:ascii="Times New Roman" w:hAnsi="Times New Roman" w:cs="Times New Roman"/>
          <w:color w:val="000000" w:themeColor="text1"/>
          <w:sz w:val="24"/>
          <w:szCs w:val="24"/>
        </w:rPr>
        <w:t>l’eau, l’</w:t>
      </w:r>
      <w:r w:rsidR="004C7687">
        <w:rPr>
          <w:rFonts w:ascii="Times New Roman" w:hAnsi="Times New Roman" w:cs="Times New Roman"/>
          <w:color w:val="000000" w:themeColor="text1"/>
          <w:sz w:val="24"/>
          <w:szCs w:val="24"/>
        </w:rPr>
        <w:t xml:space="preserve">électricité, </w:t>
      </w:r>
      <w:r>
        <w:rPr>
          <w:rFonts w:ascii="Times New Roman" w:hAnsi="Times New Roman" w:cs="Times New Roman"/>
          <w:color w:val="000000" w:themeColor="text1"/>
          <w:sz w:val="24"/>
          <w:szCs w:val="24"/>
        </w:rPr>
        <w:t>l’</w:t>
      </w:r>
      <w:r w:rsidR="004C7687">
        <w:rPr>
          <w:rFonts w:ascii="Times New Roman" w:hAnsi="Times New Roman" w:cs="Times New Roman"/>
          <w:color w:val="000000" w:themeColor="text1"/>
          <w:sz w:val="24"/>
          <w:szCs w:val="24"/>
        </w:rPr>
        <w:t xml:space="preserve">entretien et </w:t>
      </w:r>
      <w:r>
        <w:rPr>
          <w:rFonts w:ascii="Times New Roman" w:hAnsi="Times New Roman" w:cs="Times New Roman"/>
          <w:color w:val="000000" w:themeColor="text1"/>
          <w:sz w:val="24"/>
          <w:szCs w:val="24"/>
        </w:rPr>
        <w:t xml:space="preserve">la </w:t>
      </w:r>
      <w:r w:rsidR="004C7687">
        <w:rPr>
          <w:rFonts w:ascii="Times New Roman" w:hAnsi="Times New Roman" w:cs="Times New Roman"/>
          <w:color w:val="000000" w:themeColor="text1"/>
          <w:sz w:val="24"/>
          <w:szCs w:val="24"/>
        </w:rPr>
        <w:t>désinfection.</w:t>
      </w:r>
      <w:r w:rsidR="005F6EBD">
        <w:rPr>
          <w:rFonts w:ascii="Times New Roman" w:hAnsi="Times New Roman" w:cs="Times New Roman"/>
          <w:color w:val="000000" w:themeColor="text1"/>
          <w:sz w:val="24"/>
          <w:szCs w:val="24"/>
        </w:rPr>
        <w:t xml:space="preserve"> La valeur marchande de l’anim</w:t>
      </w:r>
      <w:r>
        <w:rPr>
          <w:rFonts w:ascii="Times New Roman" w:hAnsi="Times New Roman" w:cs="Times New Roman"/>
          <w:color w:val="000000" w:themeColor="text1"/>
          <w:sz w:val="24"/>
          <w:szCs w:val="24"/>
        </w:rPr>
        <w:t>al tient compte</w:t>
      </w:r>
      <w:r w:rsidR="005F6EBD">
        <w:rPr>
          <w:rFonts w:ascii="Times New Roman" w:hAnsi="Times New Roman" w:cs="Times New Roman"/>
          <w:color w:val="000000" w:themeColor="text1"/>
          <w:sz w:val="24"/>
          <w:szCs w:val="24"/>
        </w:rPr>
        <w:t xml:space="preserve"> des spéc</w:t>
      </w:r>
      <w:r w:rsidR="00BA6A09">
        <w:rPr>
          <w:rFonts w:ascii="Times New Roman" w:hAnsi="Times New Roman" w:cs="Times New Roman"/>
          <w:color w:val="000000" w:themeColor="text1"/>
          <w:sz w:val="24"/>
          <w:szCs w:val="24"/>
        </w:rPr>
        <w:t>ificités du mode de production tel que par exemple le bio ou le plein air</w:t>
      </w:r>
      <w:r w:rsidR="005F6EBD">
        <w:rPr>
          <w:rFonts w:ascii="Times New Roman" w:hAnsi="Times New Roman" w:cs="Times New Roman"/>
          <w:color w:val="000000" w:themeColor="text1"/>
          <w:sz w:val="24"/>
          <w:szCs w:val="24"/>
        </w:rPr>
        <w:t>.</w:t>
      </w:r>
    </w:p>
    <w:p w:rsidR="00E747D4" w:rsidRDefault="00E747D4" w:rsidP="00E747D4">
      <w:pPr>
        <w:autoSpaceDE w:val="0"/>
        <w:autoSpaceDN w:val="0"/>
        <w:adjustRightInd w:val="0"/>
        <w:spacing w:after="0" w:line="240" w:lineRule="auto"/>
        <w:rPr>
          <w:rFonts w:ascii="Times New Roman" w:hAnsi="Times New Roman" w:cs="Times New Roman"/>
          <w:color w:val="000000" w:themeColor="text1"/>
          <w:sz w:val="24"/>
          <w:szCs w:val="24"/>
        </w:rPr>
      </w:pPr>
    </w:p>
    <w:p w:rsidR="00E747D4" w:rsidRPr="00E747D4" w:rsidRDefault="00E747D4" w:rsidP="00E747D4">
      <w:pPr>
        <w:spacing w:after="0" w:line="240" w:lineRule="auto"/>
        <w:jc w:val="left"/>
        <w:rPr>
          <w:rFonts w:ascii="Times New Roman" w:eastAsia="Calibri" w:hAnsi="Times New Roman" w:cs="Times New Roman"/>
          <w:sz w:val="24"/>
          <w:szCs w:val="24"/>
        </w:rPr>
      </w:pPr>
      <w:r>
        <w:rPr>
          <w:rFonts w:ascii="Times New Roman" w:eastAsia="Calibri" w:hAnsi="Times New Roman" w:cs="Times New Roman"/>
          <w:sz w:val="24"/>
          <w:szCs w:val="24"/>
        </w:rPr>
        <w:t>L</w:t>
      </w:r>
      <w:r w:rsidRPr="00E747D4">
        <w:rPr>
          <w:rFonts w:ascii="Times New Roman" w:eastAsia="Calibri" w:hAnsi="Times New Roman" w:cs="Times New Roman"/>
          <w:sz w:val="24"/>
          <w:szCs w:val="24"/>
        </w:rPr>
        <w:t>e montant moyen d’indemnisation fixé par catégorie d’animaux et par filière</w:t>
      </w:r>
      <w:r>
        <w:rPr>
          <w:rFonts w:ascii="Times New Roman" w:eastAsia="Calibri" w:hAnsi="Times New Roman" w:cs="Times New Roman"/>
          <w:sz w:val="24"/>
          <w:szCs w:val="24"/>
        </w:rPr>
        <w:t xml:space="preserve"> est ainsi fixé</w:t>
      </w:r>
      <w:r w:rsidRPr="00E747D4">
        <w:rPr>
          <w:rFonts w:ascii="Times New Roman" w:eastAsia="Calibri" w:hAnsi="Times New Roman" w:cs="Times New Roman"/>
          <w:sz w:val="24"/>
          <w:szCs w:val="24"/>
        </w:rPr>
        <w:t xml:space="preserve"> comme suit :</w:t>
      </w:r>
    </w:p>
    <w:tbl>
      <w:tblPr>
        <w:tblW w:w="0" w:type="auto"/>
        <w:tblCellMar>
          <w:left w:w="0" w:type="dxa"/>
          <w:right w:w="0" w:type="dxa"/>
        </w:tblCellMar>
        <w:tblLook w:val="04A0"/>
      </w:tblPr>
      <w:tblGrid>
        <w:gridCol w:w="1873"/>
        <w:gridCol w:w="1815"/>
        <w:gridCol w:w="1786"/>
        <w:gridCol w:w="1787"/>
        <w:gridCol w:w="1791"/>
      </w:tblGrid>
      <w:tr w:rsidR="00E747D4" w:rsidRPr="00E747D4" w:rsidTr="00E747D4">
        <w:tc>
          <w:tcPr>
            <w:tcW w:w="18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747D4" w:rsidRPr="00E747D4" w:rsidRDefault="008D3BDA" w:rsidP="00E747D4">
            <w:pPr>
              <w:spacing w:after="0" w:line="240" w:lineRule="auto"/>
              <w:jc w:val="left"/>
              <w:rPr>
                <w:rFonts w:ascii="Times New Roman" w:eastAsia="Calibri" w:hAnsi="Times New Roman" w:cs="Times New Roman"/>
                <w:sz w:val="24"/>
              </w:rPr>
            </w:pPr>
            <w:r>
              <w:rPr>
                <w:rFonts w:ascii="Times New Roman" w:eastAsia="Calibri" w:hAnsi="Times New Roman" w:cs="Times New Roman"/>
                <w:sz w:val="24"/>
              </w:rPr>
              <w:t>€/animal</w:t>
            </w:r>
          </w:p>
        </w:tc>
        <w:tc>
          <w:tcPr>
            <w:tcW w:w="18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747D4" w:rsidRPr="00E747D4" w:rsidRDefault="00E747D4" w:rsidP="00E747D4">
            <w:pPr>
              <w:spacing w:after="0" w:line="240" w:lineRule="auto"/>
              <w:jc w:val="left"/>
              <w:rPr>
                <w:rFonts w:ascii="Times New Roman" w:eastAsia="Calibri" w:hAnsi="Times New Roman" w:cs="Times New Roman"/>
                <w:sz w:val="24"/>
              </w:rPr>
            </w:pPr>
            <w:r w:rsidRPr="00E747D4">
              <w:rPr>
                <w:rFonts w:ascii="Times New Roman" w:eastAsia="Calibri" w:hAnsi="Times New Roman" w:cs="Times New Roman"/>
                <w:sz w:val="24"/>
              </w:rPr>
              <w:t>Standard</w:t>
            </w:r>
          </w:p>
        </w:tc>
        <w:tc>
          <w:tcPr>
            <w:tcW w:w="17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747D4" w:rsidRPr="00E747D4" w:rsidRDefault="00E747D4" w:rsidP="00E747D4">
            <w:pPr>
              <w:spacing w:after="0" w:line="240" w:lineRule="auto"/>
              <w:jc w:val="left"/>
              <w:rPr>
                <w:rFonts w:ascii="Times New Roman" w:eastAsia="Calibri" w:hAnsi="Times New Roman" w:cs="Times New Roman"/>
                <w:sz w:val="24"/>
              </w:rPr>
            </w:pPr>
            <w:r w:rsidRPr="00E747D4">
              <w:rPr>
                <w:rFonts w:ascii="Times New Roman" w:eastAsia="Calibri" w:hAnsi="Times New Roman" w:cs="Times New Roman"/>
                <w:sz w:val="24"/>
              </w:rPr>
              <w:t>Bio</w:t>
            </w:r>
          </w:p>
        </w:tc>
        <w:tc>
          <w:tcPr>
            <w:tcW w:w="17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747D4" w:rsidRPr="00E747D4" w:rsidRDefault="00E747D4" w:rsidP="00E747D4">
            <w:pPr>
              <w:spacing w:after="0" w:line="240" w:lineRule="auto"/>
              <w:jc w:val="left"/>
              <w:rPr>
                <w:rFonts w:ascii="Times New Roman" w:eastAsia="Calibri" w:hAnsi="Times New Roman" w:cs="Times New Roman"/>
                <w:sz w:val="24"/>
              </w:rPr>
            </w:pPr>
            <w:r w:rsidRPr="00E747D4">
              <w:rPr>
                <w:rFonts w:ascii="Times New Roman" w:eastAsia="Calibri" w:hAnsi="Times New Roman" w:cs="Times New Roman"/>
                <w:sz w:val="24"/>
              </w:rPr>
              <w:t>Plein Air</w:t>
            </w:r>
          </w:p>
        </w:tc>
        <w:tc>
          <w:tcPr>
            <w:tcW w:w="179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747D4" w:rsidRPr="00E747D4" w:rsidRDefault="00E747D4" w:rsidP="00E747D4">
            <w:pPr>
              <w:spacing w:after="0" w:line="240" w:lineRule="auto"/>
              <w:jc w:val="left"/>
              <w:rPr>
                <w:rFonts w:ascii="Times New Roman" w:eastAsia="Calibri" w:hAnsi="Times New Roman" w:cs="Times New Roman"/>
                <w:sz w:val="24"/>
              </w:rPr>
            </w:pPr>
            <w:r w:rsidRPr="00E747D4">
              <w:rPr>
                <w:rFonts w:ascii="Times New Roman" w:eastAsia="Calibri" w:hAnsi="Times New Roman" w:cs="Times New Roman"/>
                <w:sz w:val="24"/>
              </w:rPr>
              <w:t>Sur paille</w:t>
            </w:r>
          </w:p>
        </w:tc>
      </w:tr>
      <w:tr w:rsidR="00E747D4" w:rsidRPr="00E747D4" w:rsidTr="00E747D4">
        <w:tc>
          <w:tcPr>
            <w:tcW w:w="18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7D4" w:rsidRPr="00E747D4" w:rsidRDefault="00E747D4" w:rsidP="00E747D4">
            <w:pPr>
              <w:spacing w:after="0" w:line="240" w:lineRule="auto"/>
              <w:jc w:val="left"/>
              <w:rPr>
                <w:rFonts w:ascii="Times New Roman" w:eastAsia="Calibri" w:hAnsi="Times New Roman" w:cs="Times New Roman"/>
                <w:sz w:val="24"/>
              </w:rPr>
            </w:pPr>
            <w:r w:rsidRPr="00E747D4">
              <w:rPr>
                <w:rFonts w:ascii="Times New Roman" w:eastAsia="Calibri" w:hAnsi="Times New Roman" w:cs="Times New Roman"/>
                <w:sz w:val="24"/>
              </w:rPr>
              <w:t xml:space="preserve">Porcs de reproduction </w:t>
            </w:r>
          </w:p>
        </w:tc>
        <w:tc>
          <w:tcPr>
            <w:tcW w:w="1815" w:type="dxa"/>
            <w:tcBorders>
              <w:top w:val="nil"/>
              <w:left w:val="nil"/>
              <w:bottom w:val="single" w:sz="8" w:space="0" w:color="auto"/>
              <w:right w:val="single" w:sz="8" w:space="0" w:color="auto"/>
            </w:tcBorders>
            <w:tcMar>
              <w:top w:w="0" w:type="dxa"/>
              <w:left w:w="108" w:type="dxa"/>
              <w:bottom w:w="0" w:type="dxa"/>
              <w:right w:w="108" w:type="dxa"/>
            </w:tcMar>
          </w:tcPr>
          <w:p w:rsidR="00E747D4" w:rsidRPr="00E747D4" w:rsidRDefault="00E747D4" w:rsidP="00E747D4">
            <w:pPr>
              <w:spacing w:after="0" w:line="240" w:lineRule="auto"/>
              <w:jc w:val="left"/>
              <w:rPr>
                <w:rFonts w:ascii="Times New Roman" w:eastAsia="Calibri" w:hAnsi="Times New Roman" w:cs="Times New Roman"/>
                <w:sz w:val="24"/>
              </w:rPr>
            </w:pPr>
            <w:r w:rsidRPr="00E747D4">
              <w:rPr>
                <w:rFonts w:ascii="Times New Roman" w:eastAsia="Calibri" w:hAnsi="Times New Roman" w:cs="Times New Roman"/>
                <w:sz w:val="24"/>
              </w:rPr>
              <w:t xml:space="preserve">657 </w:t>
            </w:r>
          </w:p>
        </w:tc>
        <w:tc>
          <w:tcPr>
            <w:tcW w:w="1786" w:type="dxa"/>
            <w:tcBorders>
              <w:top w:val="nil"/>
              <w:left w:val="nil"/>
              <w:bottom w:val="single" w:sz="8" w:space="0" w:color="auto"/>
              <w:right w:val="single" w:sz="8" w:space="0" w:color="auto"/>
            </w:tcBorders>
            <w:tcMar>
              <w:top w:w="0" w:type="dxa"/>
              <w:left w:w="108" w:type="dxa"/>
              <w:bottom w:w="0" w:type="dxa"/>
              <w:right w:w="108" w:type="dxa"/>
            </w:tcMar>
          </w:tcPr>
          <w:p w:rsidR="00E747D4" w:rsidRPr="00E747D4" w:rsidRDefault="00E747D4" w:rsidP="00E747D4">
            <w:pPr>
              <w:spacing w:after="0" w:line="240" w:lineRule="auto"/>
              <w:jc w:val="left"/>
              <w:rPr>
                <w:rFonts w:ascii="Times New Roman" w:eastAsia="Calibri" w:hAnsi="Times New Roman" w:cs="Times New Roman"/>
                <w:sz w:val="24"/>
              </w:rPr>
            </w:pPr>
            <w:r w:rsidRPr="00E747D4">
              <w:rPr>
                <w:rFonts w:ascii="Times New Roman" w:eastAsia="Calibri" w:hAnsi="Times New Roman" w:cs="Times New Roman"/>
                <w:sz w:val="24"/>
              </w:rPr>
              <w:t>1633</w:t>
            </w:r>
          </w:p>
        </w:tc>
        <w:tc>
          <w:tcPr>
            <w:tcW w:w="1787" w:type="dxa"/>
            <w:tcBorders>
              <w:top w:val="nil"/>
              <w:left w:val="nil"/>
              <w:bottom w:val="single" w:sz="8" w:space="0" w:color="auto"/>
              <w:right w:val="single" w:sz="8" w:space="0" w:color="auto"/>
            </w:tcBorders>
            <w:tcMar>
              <w:top w:w="0" w:type="dxa"/>
              <w:left w:w="108" w:type="dxa"/>
              <w:bottom w:w="0" w:type="dxa"/>
              <w:right w:w="108" w:type="dxa"/>
            </w:tcMar>
          </w:tcPr>
          <w:p w:rsidR="00E747D4" w:rsidRPr="00E747D4" w:rsidRDefault="00E747D4" w:rsidP="00E747D4">
            <w:pPr>
              <w:spacing w:after="0" w:line="240" w:lineRule="auto"/>
              <w:jc w:val="left"/>
              <w:rPr>
                <w:rFonts w:ascii="Times New Roman" w:eastAsia="Calibri" w:hAnsi="Times New Roman" w:cs="Times New Roman"/>
                <w:sz w:val="24"/>
              </w:rPr>
            </w:pPr>
            <w:r w:rsidRPr="00E747D4">
              <w:rPr>
                <w:rFonts w:ascii="Times New Roman" w:eastAsia="Calibri" w:hAnsi="Times New Roman" w:cs="Times New Roman"/>
                <w:sz w:val="24"/>
              </w:rPr>
              <w:t>1351</w:t>
            </w:r>
          </w:p>
        </w:tc>
        <w:tc>
          <w:tcPr>
            <w:tcW w:w="1791" w:type="dxa"/>
            <w:tcBorders>
              <w:top w:val="nil"/>
              <w:left w:val="nil"/>
              <w:bottom w:val="single" w:sz="8" w:space="0" w:color="auto"/>
              <w:right w:val="single" w:sz="8" w:space="0" w:color="auto"/>
            </w:tcBorders>
            <w:tcMar>
              <w:top w:w="0" w:type="dxa"/>
              <w:left w:w="108" w:type="dxa"/>
              <w:bottom w:w="0" w:type="dxa"/>
              <w:right w:w="108" w:type="dxa"/>
            </w:tcMar>
          </w:tcPr>
          <w:p w:rsidR="00E747D4" w:rsidRPr="00E747D4" w:rsidRDefault="00E747D4" w:rsidP="00E747D4">
            <w:pPr>
              <w:spacing w:after="0" w:line="240" w:lineRule="auto"/>
              <w:jc w:val="left"/>
              <w:rPr>
                <w:rFonts w:ascii="Times New Roman" w:eastAsia="Calibri" w:hAnsi="Times New Roman" w:cs="Times New Roman"/>
                <w:sz w:val="24"/>
              </w:rPr>
            </w:pPr>
            <w:r w:rsidRPr="00E747D4">
              <w:rPr>
                <w:rFonts w:ascii="Times New Roman" w:eastAsia="Calibri" w:hAnsi="Times New Roman" w:cs="Times New Roman"/>
                <w:sz w:val="24"/>
              </w:rPr>
              <w:t>615</w:t>
            </w:r>
          </w:p>
        </w:tc>
      </w:tr>
      <w:tr w:rsidR="00E747D4" w:rsidRPr="00E747D4" w:rsidTr="00E747D4">
        <w:tc>
          <w:tcPr>
            <w:tcW w:w="18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7D4" w:rsidRPr="00E747D4" w:rsidRDefault="00E747D4" w:rsidP="00E747D4">
            <w:pPr>
              <w:spacing w:after="0" w:line="240" w:lineRule="auto"/>
              <w:jc w:val="left"/>
              <w:rPr>
                <w:rFonts w:ascii="Times New Roman" w:eastAsia="Calibri" w:hAnsi="Times New Roman" w:cs="Times New Roman"/>
                <w:sz w:val="24"/>
              </w:rPr>
            </w:pPr>
            <w:r w:rsidRPr="00E747D4">
              <w:rPr>
                <w:rFonts w:ascii="Times New Roman" w:eastAsia="Calibri" w:hAnsi="Times New Roman" w:cs="Times New Roman"/>
                <w:sz w:val="24"/>
              </w:rPr>
              <w:t xml:space="preserve">Porcs d’engraissement </w:t>
            </w:r>
          </w:p>
        </w:tc>
        <w:tc>
          <w:tcPr>
            <w:tcW w:w="1815" w:type="dxa"/>
            <w:tcBorders>
              <w:top w:val="nil"/>
              <w:left w:val="nil"/>
              <w:bottom w:val="single" w:sz="8" w:space="0" w:color="auto"/>
              <w:right w:val="single" w:sz="8" w:space="0" w:color="auto"/>
            </w:tcBorders>
            <w:tcMar>
              <w:top w:w="0" w:type="dxa"/>
              <w:left w:w="108" w:type="dxa"/>
              <w:bottom w:w="0" w:type="dxa"/>
              <w:right w:w="108" w:type="dxa"/>
            </w:tcMar>
          </w:tcPr>
          <w:p w:rsidR="00E747D4" w:rsidRPr="00E747D4" w:rsidRDefault="00E747D4" w:rsidP="00E747D4">
            <w:pPr>
              <w:spacing w:after="0" w:line="240" w:lineRule="auto"/>
              <w:jc w:val="left"/>
              <w:rPr>
                <w:rFonts w:ascii="Times New Roman" w:eastAsia="Calibri" w:hAnsi="Times New Roman" w:cs="Times New Roman"/>
                <w:sz w:val="24"/>
              </w:rPr>
            </w:pPr>
            <w:r w:rsidRPr="00E747D4">
              <w:rPr>
                <w:rFonts w:ascii="Times New Roman" w:eastAsia="Calibri" w:hAnsi="Times New Roman" w:cs="Times New Roman"/>
                <w:sz w:val="24"/>
              </w:rPr>
              <w:t>34</w:t>
            </w:r>
          </w:p>
        </w:tc>
        <w:tc>
          <w:tcPr>
            <w:tcW w:w="1786" w:type="dxa"/>
            <w:tcBorders>
              <w:top w:val="nil"/>
              <w:left w:val="nil"/>
              <w:bottom w:val="single" w:sz="8" w:space="0" w:color="auto"/>
              <w:right w:val="single" w:sz="8" w:space="0" w:color="auto"/>
            </w:tcBorders>
            <w:tcMar>
              <w:top w:w="0" w:type="dxa"/>
              <w:left w:w="108" w:type="dxa"/>
              <w:bottom w:w="0" w:type="dxa"/>
              <w:right w:w="108" w:type="dxa"/>
            </w:tcMar>
          </w:tcPr>
          <w:p w:rsidR="00E747D4" w:rsidRPr="00E747D4" w:rsidRDefault="00E747D4" w:rsidP="00E747D4">
            <w:pPr>
              <w:spacing w:after="0" w:line="240" w:lineRule="auto"/>
              <w:jc w:val="left"/>
              <w:rPr>
                <w:rFonts w:ascii="Times New Roman" w:eastAsia="Calibri" w:hAnsi="Times New Roman" w:cs="Times New Roman"/>
                <w:sz w:val="24"/>
              </w:rPr>
            </w:pPr>
            <w:r w:rsidRPr="00E747D4">
              <w:rPr>
                <w:rFonts w:ascii="Times New Roman" w:eastAsia="Calibri" w:hAnsi="Times New Roman" w:cs="Times New Roman"/>
                <w:sz w:val="24"/>
              </w:rPr>
              <w:t>96</w:t>
            </w:r>
          </w:p>
        </w:tc>
        <w:tc>
          <w:tcPr>
            <w:tcW w:w="1787" w:type="dxa"/>
            <w:tcBorders>
              <w:top w:val="nil"/>
              <w:left w:val="nil"/>
              <w:bottom w:val="single" w:sz="8" w:space="0" w:color="auto"/>
              <w:right w:val="single" w:sz="8" w:space="0" w:color="auto"/>
            </w:tcBorders>
            <w:tcMar>
              <w:top w:w="0" w:type="dxa"/>
              <w:left w:w="108" w:type="dxa"/>
              <w:bottom w:w="0" w:type="dxa"/>
              <w:right w:w="108" w:type="dxa"/>
            </w:tcMar>
          </w:tcPr>
          <w:p w:rsidR="00E747D4" w:rsidRPr="00E747D4" w:rsidRDefault="00E747D4" w:rsidP="00E747D4">
            <w:pPr>
              <w:spacing w:after="0" w:line="240" w:lineRule="auto"/>
              <w:jc w:val="left"/>
              <w:rPr>
                <w:rFonts w:ascii="Times New Roman" w:eastAsia="Calibri" w:hAnsi="Times New Roman" w:cs="Times New Roman"/>
                <w:sz w:val="24"/>
              </w:rPr>
            </w:pPr>
            <w:r w:rsidRPr="00E747D4">
              <w:rPr>
                <w:rFonts w:ascii="Times New Roman" w:eastAsia="Calibri" w:hAnsi="Times New Roman" w:cs="Times New Roman"/>
                <w:sz w:val="24"/>
              </w:rPr>
              <w:t>59</w:t>
            </w:r>
          </w:p>
        </w:tc>
        <w:tc>
          <w:tcPr>
            <w:tcW w:w="1791" w:type="dxa"/>
            <w:tcBorders>
              <w:top w:val="nil"/>
              <w:left w:val="nil"/>
              <w:bottom w:val="single" w:sz="8" w:space="0" w:color="auto"/>
              <w:right w:val="single" w:sz="8" w:space="0" w:color="auto"/>
            </w:tcBorders>
            <w:tcMar>
              <w:top w:w="0" w:type="dxa"/>
              <w:left w:w="108" w:type="dxa"/>
              <w:bottom w:w="0" w:type="dxa"/>
              <w:right w:w="108" w:type="dxa"/>
            </w:tcMar>
          </w:tcPr>
          <w:p w:rsidR="00E747D4" w:rsidRPr="00E747D4" w:rsidRDefault="00E747D4" w:rsidP="00E747D4">
            <w:pPr>
              <w:spacing w:after="0" w:line="240" w:lineRule="auto"/>
              <w:jc w:val="left"/>
              <w:rPr>
                <w:rFonts w:ascii="Times New Roman" w:eastAsia="Calibri" w:hAnsi="Times New Roman" w:cs="Times New Roman"/>
                <w:sz w:val="24"/>
              </w:rPr>
            </w:pPr>
            <w:r w:rsidRPr="00E747D4">
              <w:rPr>
                <w:rFonts w:ascii="Times New Roman" w:eastAsia="Calibri" w:hAnsi="Times New Roman" w:cs="Times New Roman"/>
                <w:sz w:val="24"/>
              </w:rPr>
              <w:t>184</w:t>
            </w:r>
          </w:p>
        </w:tc>
      </w:tr>
    </w:tbl>
    <w:p w:rsidR="00824E4E" w:rsidRDefault="00824E4E" w:rsidP="00F2632D">
      <w:pPr>
        <w:autoSpaceDE w:val="0"/>
        <w:autoSpaceDN w:val="0"/>
        <w:adjustRightInd w:val="0"/>
        <w:spacing w:after="0" w:line="240" w:lineRule="auto"/>
        <w:rPr>
          <w:rFonts w:ascii="Times New Roman" w:hAnsi="Times New Roman" w:cs="Times New Roman"/>
          <w:color w:val="000000" w:themeColor="text1"/>
          <w:sz w:val="24"/>
          <w:szCs w:val="24"/>
        </w:rPr>
      </w:pPr>
    </w:p>
    <w:p w:rsidR="00824E4E" w:rsidRPr="00A95167" w:rsidRDefault="00A95167" w:rsidP="00F2632D">
      <w:pPr>
        <w:autoSpaceDE w:val="0"/>
        <w:autoSpaceDN w:val="0"/>
        <w:adjustRightInd w:val="0"/>
        <w:spacing w:after="0" w:line="240" w:lineRule="auto"/>
        <w:rPr>
          <w:rFonts w:ascii="Times New Roman" w:hAnsi="Times New Roman" w:cs="Times New Roman"/>
          <w:color w:val="000000" w:themeColor="text1"/>
          <w:sz w:val="24"/>
          <w:szCs w:val="24"/>
          <w:u w:val="single"/>
        </w:rPr>
      </w:pPr>
      <w:r w:rsidRPr="00A95167">
        <w:rPr>
          <w:rFonts w:ascii="Times New Roman" w:hAnsi="Times New Roman" w:cs="Times New Roman"/>
          <w:color w:val="000000" w:themeColor="text1"/>
          <w:sz w:val="24"/>
          <w:szCs w:val="24"/>
          <w:u w:val="single"/>
        </w:rPr>
        <w:t>c)</w:t>
      </w:r>
      <w:r w:rsidR="00824E4E" w:rsidRPr="00A95167">
        <w:rPr>
          <w:rFonts w:ascii="Times New Roman" w:hAnsi="Times New Roman" w:cs="Times New Roman"/>
          <w:color w:val="000000" w:themeColor="text1"/>
          <w:sz w:val="24"/>
          <w:szCs w:val="24"/>
          <w:u w:val="single"/>
        </w:rPr>
        <w:t xml:space="preserve"> intensité de l’aide</w:t>
      </w:r>
    </w:p>
    <w:p w:rsidR="00A95167" w:rsidRPr="00A95167" w:rsidRDefault="00A95167" w:rsidP="00A95167">
      <w:pPr>
        <w:autoSpaceDE w:val="0"/>
        <w:autoSpaceDN w:val="0"/>
        <w:adjustRightInd w:val="0"/>
        <w:spacing w:after="0" w:line="240" w:lineRule="auto"/>
        <w:rPr>
          <w:rFonts w:ascii="Times New Roman" w:hAnsi="Times New Roman" w:cs="Times New Roman"/>
          <w:color w:val="000000" w:themeColor="text1"/>
          <w:sz w:val="24"/>
          <w:szCs w:val="24"/>
        </w:rPr>
      </w:pPr>
      <w:r w:rsidRPr="00A95167">
        <w:rPr>
          <w:rFonts w:ascii="Times New Roman" w:hAnsi="Times New Roman" w:cs="Times New Roman"/>
          <w:color w:val="000000" w:themeColor="text1"/>
          <w:sz w:val="24"/>
          <w:szCs w:val="24"/>
        </w:rPr>
        <w:t>L'intensité de l'aide est limitée à 100 % des coûts admissibles.</w:t>
      </w:r>
    </w:p>
    <w:p w:rsidR="00824E4E" w:rsidRDefault="00824E4E" w:rsidP="00A95167">
      <w:pPr>
        <w:autoSpaceDE w:val="0"/>
        <w:autoSpaceDN w:val="0"/>
        <w:adjustRightInd w:val="0"/>
        <w:spacing w:after="0" w:line="240" w:lineRule="auto"/>
        <w:rPr>
          <w:rFonts w:ascii="Times New Roman" w:hAnsi="Times New Roman" w:cs="Times New Roman"/>
          <w:color w:val="000000" w:themeColor="text1"/>
          <w:sz w:val="24"/>
          <w:szCs w:val="24"/>
        </w:rPr>
      </w:pPr>
    </w:p>
    <w:p w:rsidR="00824E4E" w:rsidRDefault="00315CCC" w:rsidP="00315CCC">
      <w:pPr>
        <w:pStyle w:val="Titre2"/>
      </w:pPr>
      <w:r>
        <w:t>3</w:t>
      </w:r>
      <w:r w:rsidR="00824E4E" w:rsidRPr="00824E4E">
        <w:t>. Transparence des aides</w:t>
      </w:r>
    </w:p>
    <w:p w:rsidR="00315CCC" w:rsidRPr="00315CCC" w:rsidRDefault="00315CCC" w:rsidP="00315CCC">
      <w:pPr>
        <w:autoSpaceDE w:val="0"/>
        <w:autoSpaceDN w:val="0"/>
        <w:adjustRightInd w:val="0"/>
        <w:spacing w:after="0" w:line="240" w:lineRule="auto"/>
        <w:rPr>
          <w:rFonts w:ascii="Times New Roman" w:hAnsi="Times New Roman" w:cs="Times New Roman"/>
          <w:color w:val="000000" w:themeColor="text1"/>
          <w:sz w:val="24"/>
          <w:szCs w:val="24"/>
        </w:rPr>
      </w:pPr>
      <w:r w:rsidRPr="00315CCC">
        <w:rPr>
          <w:rFonts w:ascii="Times New Roman" w:hAnsi="Times New Roman" w:cs="Times New Roman"/>
          <w:color w:val="000000" w:themeColor="text1"/>
          <w:sz w:val="24"/>
          <w:szCs w:val="24"/>
        </w:rPr>
        <w:t>Les aides octroyées dans le cadre du présent régime doivent être transparentes, c’est-à-dire qu’il doit</w:t>
      </w:r>
      <w:r>
        <w:rPr>
          <w:rFonts w:ascii="Times New Roman" w:hAnsi="Times New Roman" w:cs="Times New Roman"/>
          <w:color w:val="000000" w:themeColor="text1"/>
          <w:sz w:val="24"/>
          <w:szCs w:val="24"/>
        </w:rPr>
        <w:t xml:space="preserve"> </w:t>
      </w:r>
      <w:r w:rsidRPr="00315CCC">
        <w:rPr>
          <w:rFonts w:ascii="Times New Roman" w:hAnsi="Times New Roman" w:cs="Times New Roman"/>
          <w:color w:val="000000" w:themeColor="text1"/>
          <w:sz w:val="24"/>
          <w:szCs w:val="24"/>
        </w:rPr>
        <w:t>être possible de calculer précisément et préalablement leur équivalent-subvention brut, sans qu’il soit</w:t>
      </w:r>
      <w:r>
        <w:rPr>
          <w:rFonts w:ascii="Times New Roman" w:hAnsi="Times New Roman" w:cs="Times New Roman"/>
          <w:color w:val="000000" w:themeColor="text1"/>
          <w:sz w:val="24"/>
          <w:szCs w:val="24"/>
        </w:rPr>
        <w:t xml:space="preserve"> </w:t>
      </w:r>
      <w:r w:rsidRPr="00315CCC">
        <w:rPr>
          <w:rFonts w:ascii="Times New Roman" w:hAnsi="Times New Roman" w:cs="Times New Roman"/>
          <w:color w:val="000000" w:themeColor="text1"/>
          <w:sz w:val="24"/>
          <w:szCs w:val="24"/>
        </w:rPr>
        <w:t>nécessaire d’effectuer une analyse de risque.</w:t>
      </w:r>
    </w:p>
    <w:p w:rsidR="00315CCC" w:rsidRDefault="00315CCC" w:rsidP="00315CCC">
      <w:pPr>
        <w:autoSpaceDE w:val="0"/>
        <w:autoSpaceDN w:val="0"/>
        <w:adjustRightInd w:val="0"/>
        <w:spacing w:after="0" w:line="240" w:lineRule="auto"/>
        <w:rPr>
          <w:rFonts w:ascii="Times New Roman" w:hAnsi="Times New Roman" w:cs="Times New Roman"/>
          <w:color w:val="000000" w:themeColor="text1"/>
          <w:sz w:val="24"/>
          <w:szCs w:val="24"/>
        </w:rPr>
      </w:pPr>
    </w:p>
    <w:p w:rsidR="00315CCC" w:rsidRPr="00315CCC" w:rsidRDefault="00315CCC" w:rsidP="00315CCC">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L’aide envisagée dans la présente notification consistera en </w:t>
      </w:r>
      <w:r w:rsidRPr="00315CCC">
        <w:rPr>
          <w:rFonts w:ascii="Times New Roman" w:hAnsi="Times New Roman" w:cs="Times New Roman"/>
          <w:color w:val="000000" w:themeColor="text1"/>
          <w:sz w:val="24"/>
          <w:szCs w:val="24"/>
        </w:rPr>
        <w:t xml:space="preserve">des subventions </w:t>
      </w:r>
      <w:r>
        <w:rPr>
          <w:rFonts w:ascii="Times New Roman" w:hAnsi="Times New Roman" w:cs="Times New Roman"/>
          <w:color w:val="000000" w:themeColor="text1"/>
          <w:sz w:val="24"/>
          <w:szCs w:val="24"/>
        </w:rPr>
        <w:t>ce qui rentre dans les catégories d’aide transparente.</w:t>
      </w:r>
    </w:p>
    <w:p w:rsidR="00824E4E" w:rsidRDefault="00824E4E" w:rsidP="00F2632D">
      <w:pPr>
        <w:autoSpaceDE w:val="0"/>
        <w:autoSpaceDN w:val="0"/>
        <w:adjustRightInd w:val="0"/>
        <w:spacing w:after="0" w:line="240" w:lineRule="auto"/>
        <w:rPr>
          <w:rFonts w:ascii="Times New Roman" w:hAnsi="Times New Roman" w:cs="Times New Roman"/>
          <w:color w:val="000000" w:themeColor="text1"/>
          <w:sz w:val="24"/>
          <w:szCs w:val="24"/>
        </w:rPr>
      </w:pPr>
    </w:p>
    <w:p w:rsidR="00824E4E" w:rsidRPr="00554E41" w:rsidRDefault="005568DB" w:rsidP="00A95167">
      <w:pPr>
        <w:pStyle w:val="Titre2"/>
        <w:numPr>
          <w:ilvl w:val="0"/>
          <w:numId w:val="5"/>
        </w:numPr>
      </w:pPr>
      <w:r w:rsidRPr="00554E41">
        <w:t xml:space="preserve">Budget </w:t>
      </w:r>
      <w:r w:rsidR="00824E4E" w:rsidRPr="00554E41">
        <w:t>du régime</w:t>
      </w:r>
    </w:p>
    <w:p w:rsidR="00824E4E" w:rsidRPr="00554E41" w:rsidRDefault="00824E4E" w:rsidP="00824E4E">
      <w:pPr>
        <w:autoSpaceDE w:val="0"/>
        <w:autoSpaceDN w:val="0"/>
        <w:adjustRightInd w:val="0"/>
        <w:spacing w:after="0" w:line="240" w:lineRule="auto"/>
        <w:rPr>
          <w:rFonts w:ascii="Times New Roman" w:hAnsi="Times New Roman" w:cs="Times New Roman"/>
          <w:sz w:val="24"/>
          <w:szCs w:val="24"/>
        </w:rPr>
      </w:pPr>
      <w:r w:rsidRPr="00554E41">
        <w:rPr>
          <w:rFonts w:ascii="Times New Roman" w:hAnsi="Times New Roman" w:cs="Times New Roman"/>
          <w:sz w:val="24"/>
          <w:szCs w:val="24"/>
        </w:rPr>
        <w:t xml:space="preserve">Le </w:t>
      </w:r>
      <w:r w:rsidR="005568DB" w:rsidRPr="00554E41">
        <w:rPr>
          <w:rFonts w:ascii="Times New Roman" w:hAnsi="Times New Roman" w:cs="Times New Roman"/>
          <w:sz w:val="24"/>
          <w:szCs w:val="24"/>
        </w:rPr>
        <w:t xml:space="preserve">budget global estimé pour le </w:t>
      </w:r>
      <w:r w:rsidRPr="00554E41">
        <w:rPr>
          <w:rFonts w:ascii="Times New Roman" w:hAnsi="Times New Roman" w:cs="Times New Roman"/>
          <w:sz w:val="24"/>
          <w:szCs w:val="24"/>
        </w:rPr>
        <w:t xml:space="preserve">présent régime cadre est de </w:t>
      </w:r>
      <w:r w:rsidR="00DF2810" w:rsidRPr="00554E41">
        <w:rPr>
          <w:rFonts w:ascii="Times New Roman" w:hAnsi="Times New Roman" w:cs="Times New Roman"/>
          <w:sz w:val="24"/>
          <w:szCs w:val="24"/>
        </w:rPr>
        <w:t>4 millions d’</w:t>
      </w:r>
      <w:r w:rsidRPr="00554E41">
        <w:rPr>
          <w:rFonts w:ascii="Times New Roman" w:hAnsi="Times New Roman" w:cs="Times New Roman"/>
          <w:sz w:val="24"/>
          <w:szCs w:val="24"/>
        </w:rPr>
        <w:t>euros</w:t>
      </w:r>
      <w:r w:rsidR="00A95167" w:rsidRPr="00554E41">
        <w:rPr>
          <w:rFonts w:ascii="Times New Roman" w:hAnsi="Times New Roman" w:cs="Times New Roman"/>
          <w:sz w:val="24"/>
          <w:szCs w:val="24"/>
        </w:rPr>
        <w:t>.</w:t>
      </w:r>
    </w:p>
    <w:p w:rsidR="00824E4E" w:rsidRDefault="00824E4E" w:rsidP="00824E4E">
      <w:pPr>
        <w:autoSpaceDE w:val="0"/>
        <w:autoSpaceDN w:val="0"/>
        <w:adjustRightInd w:val="0"/>
        <w:spacing w:after="0" w:line="240" w:lineRule="auto"/>
        <w:rPr>
          <w:rFonts w:ascii="Times New Roman" w:hAnsi="Times New Roman" w:cs="Times New Roman"/>
          <w:color w:val="000000" w:themeColor="text1"/>
          <w:sz w:val="24"/>
          <w:szCs w:val="24"/>
        </w:rPr>
      </w:pPr>
    </w:p>
    <w:p w:rsidR="00824E4E" w:rsidRPr="00A95167" w:rsidRDefault="00824E4E" w:rsidP="00A95167">
      <w:pPr>
        <w:pStyle w:val="Titre2"/>
        <w:numPr>
          <w:ilvl w:val="0"/>
          <w:numId w:val="5"/>
        </w:numPr>
      </w:pPr>
      <w:r w:rsidRPr="00A95167">
        <w:t>Règles de cumul</w:t>
      </w:r>
    </w:p>
    <w:p w:rsidR="00A95167" w:rsidRPr="00A95167" w:rsidRDefault="00A95167" w:rsidP="00A95167">
      <w:pPr>
        <w:autoSpaceDE w:val="0"/>
        <w:autoSpaceDN w:val="0"/>
        <w:adjustRightInd w:val="0"/>
        <w:spacing w:after="0" w:line="240" w:lineRule="auto"/>
        <w:rPr>
          <w:rFonts w:ascii="Times New Roman" w:hAnsi="Times New Roman" w:cs="Times New Roman"/>
          <w:color w:val="000000" w:themeColor="text1"/>
          <w:sz w:val="24"/>
          <w:szCs w:val="24"/>
        </w:rPr>
      </w:pPr>
      <w:r w:rsidRPr="00A95167">
        <w:rPr>
          <w:rFonts w:ascii="Times New Roman" w:hAnsi="Times New Roman" w:cs="Times New Roman"/>
          <w:color w:val="000000" w:themeColor="text1"/>
          <w:sz w:val="24"/>
          <w:szCs w:val="24"/>
        </w:rPr>
        <w:t>Les aides aux coûts admissibles identifiables</w:t>
      </w:r>
      <w:r w:rsidRPr="00554E41">
        <w:rPr>
          <w:rFonts w:ascii="Times New Roman" w:hAnsi="Times New Roman" w:cs="Times New Roman"/>
          <w:sz w:val="24"/>
          <w:szCs w:val="24"/>
        </w:rPr>
        <w:t xml:space="preserve">, </w:t>
      </w:r>
      <w:r w:rsidR="005568DB" w:rsidRPr="00554E41">
        <w:rPr>
          <w:rFonts w:ascii="Times New Roman" w:hAnsi="Times New Roman" w:cs="Times New Roman"/>
          <w:sz w:val="24"/>
          <w:szCs w:val="24"/>
        </w:rPr>
        <w:t xml:space="preserve">prévues </w:t>
      </w:r>
      <w:r w:rsidRPr="00554E41">
        <w:rPr>
          <w:rFonts w:ascii="Times New Roman" w:hAnsi="Times New Roman" w:cs="Times New Roman"/>
          <w:sz w:val="24"/>
          <w:szCs w:val="24"/>
        </w:rPr>
        <w:t xml:space="preserve">par le présent </w:t>
      </w:r>
      <w:r w:rsidR="005568DB" w:rsidRPr="00554E41">
        <w:rPr>
          <w:rFonts w:ascii="Times New Roman" w:hAnsi="Times New Roman" w:cs="Times New Roman"/>
          <w:sz w:val="24"/>
          <w:szCs w:val="24"/>
        </w:rPr>
        <w:t>régime cadre</w:t>
      </w:r>
      <w:r w:rsidRPr="00A95167">
        <w:rPr>
          <w:rFonts w:ascii="Times New Roman" w:hAnsi="Times New Roman" w:cs="Times New Roman"/>
          <w:color w:val="000000" w:themeColor="text1"/>
          <w:sz w:val="24"/>
          <w:szCs w:val="24"/>
        </w:rPr>
        <w:t xml:space="preserve"> peuvent être</w:t>
      </w:r>
      <w:r>
        <w:rPr>
          <w:rFonts w:ascii="Times New Roman" w:hAnsi="Times New Roman" w:cs="Times New Roman"/>
          <w:color w:val="000000" w:themeColor="text1"/>
          <w:sz w:val="24"/>
          <w:szCs w:val="24"/>
        </w:rPr>
        <w:t xml:space="preserve"> </w:t>
      </w:r>
      <w:r w:rsidRPr="00A95167">
        <w:rPr>
          <w:rFonts w:ascii="Times New Roman" w:hAnsi="Times New Roman" w:cs="Times New Roman"/>
          <w:color w:val="000000" w:themeColor="text1"/>
          <w:sz w:val="24"/>
          <w:szCs w:val="24"/>
        </w:rPr>
        <w:t>cumulées avec :</w:t>
      </w:r>
    </w:p>
    <w:p w:rsidR="00A95167" w:rsidRDefault="00A95167" w:rsidP="00A95167">
      <w:pPr>
        <w:pStyle w:val="Paragraphedeliste"/>
        <w:numPr>
          <w:ilvl w:val="0"/>
          <w:numId w:val="10"/>
        </w:numPr>
        <w:autoSpaceDE w:val="0"/>
        <w:autoSpaceDN w:val="0"/>
        <w:adjustRightInd w:val="0"/>
        <w:spacing w:after="0" w:line="240" w:lineRule="auto"/>
        <w:rPr>
          <w:rFonts w:ascii="Times New Roman" w:hAnsi="Times New Roman" w:cs="Times New Roman"/>
          <w:color w:val="000000" w:themeColor="text1"/>
          <w:sz w:val="24"/>
          <w:szCs w:val="24"/>
        </w:rPr>
      </w:pPr>
      <w:r w:rsidRPr="00A95167">
        <w:rPr>
          <w:rFonts w:ascii="Times New Roman" w:hAnsi="Times New Roman" w:cs="Times New Roman"/>
          <w:color w:val="000000" w:themeColor="text1"/>
          <w:sz w:val="24"/>
          <w:szCs w:val="24"/>
        </w:rPr>
        <w:t>toute autre aide tant que ces aides portent sur des coûts admissibles identifiables différents ;</w:t>
      </w:r>
    </w:p>
    <w:p w:rsidR="00824E4E" w:rsidRPr="00A95167" w:rsidRDefault="00A95167" w:rsidP="00A95167">
      <w:pPr>
        <w:pStyle w:val="Paragraphedeliste"/>
        <w:numPr>
          <w:ilvl w:val="0"/>
          <w:numId w:val="10"/>
        </w:numPr>
        <w:autoSpaceDE w:val="0"/>
        <w:autoSpaceDN w:val="0"/>
        <w:adjustRightInd w:val="0"/>
        <w:spacing w:after="0" w:line="240" w:lineRule="auto"/>
        <w:rPr>
          <w:rFonts w:ascii="Times New Roman" w:hAnsi="Times New Roman" w:cs="Times New Roman"/>
          <w:color w:val="000000" w:themeColor="text1"/>
          <w:sz w:val="24"/>
          <w:szCs w:val="24"/>
        </w:rPr>
      </w:pPr>
      <w:r w:rsidRPr="00A95167">
        <w:rPr>
          <w:rFonts w:ascii="Times New Roman" w:hAnsi="Times New Roman" w:cs="Times New Roman"/>
          <w:color w:val="000000" w:themeColor="text1"/>
          <w:sz w:val="24"/>
          <w:szCs w:val="24"/>
        </w:rPr>
        <w:t>toute autre aide octroyée, portant sur les mêmes coûts admissibles, se chevauchant en partie ou totalement, uniquement dans le cas où ce cumul ne conduit pas à un dépassement de l’intensité ou du montant d'aide les plus élevés applicables à ces aides en vertu du présent régime cadre.</w:t>
      </w:r>
    </w:p>
    <w:p w:rsidR="00824E4E" w:rsidRDefault="00824E4E" w:rsidP="00824E4E">
      <w:pPr>
        <w:autoSpaceDE w:val="0"/>
        <w:autoSpaceDN w:val="0"/>
        <w:adjustRightInd w:val="0"/>
        <w:spacing w:after="0" w:line="240" w:lineRule="auto"/>
        <w:rPr>
          <w:rFonts w:ascii="Times New Roman" w:hAnsi="Times New Roman" w:cs="Times New Roman"/>
          <w:color w:val="000000" w:themeColor="text1"/>
          <w:sz w:val="24"/>
          <w:szCs w:val="24"/>
        </w:rPr>
      </w:pPr>
    </w:p>
    <w:p w:rsidR="00A95167" w:rsidRDefault="00A95167" w:rsidP="00A95167">
      <w:pPr>
        <w:autoSpaceDE w:val="0"/>
        <w:autoSpaceDN w:val="0"/>
        <w:adjustRightInd w:val="0"/>
        <w:spacing w:after="0" w:line="240" w:lineRule="auto"/>
        <w:rPr>
          <w:rFonts w:ascii="Times New Roman" w:hAnsi="Times New Roman" w:cs="Times New Roman"/>
          <w:color w:val="000000" w:themeColor="text1"/>
          <w:sz w:val="24"/>
          <w:szCs w:val="24"/>
        </w:rPr>
      </w:pPr>
      <w:r w:rsidRPr="00A95167">
        <w:rPr>
          <w:rFonts w:ascii="Times New Roman" w:hAnsi="Times New Roman" w:cs="Times New Roman"/>
          <w:color w:val="000000" w:themeColor="text1"/>
          <w:sz w:val="24"/>
          <w:szCs w:val="24"/>
        </w:rPr>
        <w:t>Les aides d’État exemptées par le présent régime ne peuvent pas être cumulées avec des aides de</w:t>
      </w:r>
      <w:r>
        <w:rPr>
          <w:rFonts w:ascii="Times New Roman" w:hAnsi="Times New Roman" w:cs="Times New Roman"/>
          <w:color w:val="000000" w:themeColor="text1"/>
          <w:sz w:val="24"/>
          <w:szCs w:val="24"/>
        </w:rPr>
        <w:t xml:space="preserve"> </w:t>
      </w:r>
      <w:proofErr w:type="spellStart"/>
      <w:r w:rsidRPr="00A95167">
        <w:rPr>
          <w:rFonts w:ascii="Times New Roman" w:hAnsi="Times New Roman" w:cs="Times New Roman"/>
          <w:color w:val="000000" w:themeColor="text1"/>
          <w:sz w:val="24"/>
          <w:szCs w:val="24"/>
        </w:rPr>
        <w:t>minimis</w:t>
      </w:r>
      <w:proofErr w:type="spellEnd"/>
      <w:r w:rsidRPr="00A95167">
        <w:rPr>
          <w:rFonts w:ascii="Times New Roman" w:hAnsi="Times New Roman" w:cs="Times New Roman"/>
          <w:color w:val="000000" w:themeColor="text1"/>
          <w:sz w:val="24"/>
          <w:szCs w:val="24"/>
        </w:rPr>
        <w:t>, concernant les mêmes coûts admissibles si ce cumul conduit à une intensité d’aide ou un</w:t>
      </w:r>
      <w:r>
        <w:rPr>
          <w:rFonts w:ascii="Times New Roman" w:hAnsi="Times New Roman" w:cs="Times New Roman"/>
          <w:color w:val="000000" w:themeColor="text1"/>
          <w:sz w:val="24"/>
          <w:szCs w:val="24"/>
        </w:rPr>
        <w:t xml:space="preserve"> </w:t>
      </w:r>
      <w:r w:rsidRPr="00A95167">
        <w:rPr>
          <w:rFonts w:ascii="Times New Roman" w:hAnsi="Times New Roman" w:cs="Times New Roman"/>
          <w:color w:val="000000" w:themeColor="text1"/>
          <w:sz w:val="24"/>
          <w:szCs w:val="24"/>
        </w:rPr>
        <w:t xml:space="preserve">montant d'aide excédant ceux fixés </w:t>
      </w:r>
      <w:r>
        <w:rPr>
          <w:rFonts w:ascii="Times New Roman" w:hAnsi="Times New Roman" w:cs="Times New Roman"/>
          <w:color w:val="000000" w:themeColor="text1"/>
          <w:sz w:val="24"/>
          <w:szCs w:val="24"/>
        </w:rPr>
        <w:t>dans le</w:t>
      </w:r>
      <w:r w:rsidRPr="00A95167">
        <w:rPr>
          <w:rFonts w:ascii="Times New Roman" w:hAnsi="Times New Roman" w:cs="Times New Roman"/>
          <w:color w:val="000000" w:themeColor="text1"/>
          <w:sz w:val="24"/>
          <w:szCs w:val="24"/>
        </w:rPr>
        <w:t xml:space="preserve"> présent régime.</w:t>
      </w:r>
    </w:p>
    <w:p w:rsidR="00A95167" w:rsidRDefault="00A95167" w:rsidP="00824E4E">
      <w:pPr>
        <w:autoSpaceDE w:val="0"/>
        <w:autoSpaceDN w:val="0"/>
        <w:adjustRightInd w:val="0"/>
        <w:spacing w:after="0" w:line="240" w:lineRule="auto"/>
        <w:rPr>
          <w:rFonts w:ascii="Times New Roman" w:hAnsi="Times New Roman" w:cs="Times New Roman"/>
          <w:color w:val="000000" w:themeColor="text1"/>
          <w:sz w:val="24"/>
          <w:szCs w:val="24"/>
        </w:rPr>
      </w:pPr>
    </w:p>
    <w:p w:rsidR="00824E4E" w:rsidRPr="00A95167" w:rsidRDefault="00824E4E" w:rsidP="00824E4E">
      <w:pPr>
        <w:pStyle w:val="Titre2"/>
        <w:numPr>
          <w:ilvl w:val="0"/>
          <w:numId w:val="5"/>
        </w:numPr>
        <w:autoSpaceDE w:val="0"/>
        <w:autoSpaceDN w:val="0"/>
        <w:adjustRightInd w:val="0"/>
        <w:spacing w:line="240" w:lineRule="auto"/>
        <w:rPr>
          <w:rFonts w:cs="Times New Roman"/>
          <w:color w:val="000000" w:themeColor="text1"/>
          <w:szCs w:val="24"/>
        </w:rPr>
      </w:pPr>
      <w:r w:rsidRPr="00824E4E">
        <w:t>Suivi</w:t>
      </w:r>
      <w:r w:rsidR="00A95167">
        <w:t xml:space="preserve"> et</w:t>
      </w:r>
      <w:r w:rsidRPr="00A95167">
        <w:rPr>
          <w:rFonts w:cs="Times New Roman"/>
          <w:color w:val="000000" w:themeColor="text1"/>
          <w:szCs w:val="24"/>
        </w:rPr>
        <w:t xml:space="preserve"> contrôle</w:t>
      </w:r>
    </w:p>
    <w:p w:rsidR="00A95167" w:rsidRPr="00A95167" w:rsidRDefault="00A95167" w:rsidP="00A95167">
      <w:pPr>
        <w:autoSpaceDE w:val="0"/>
        <w:autoSpaceDN w:val="0"/>
        <w:adjustRightInd w:val="0"/>
        <w:spacing w:after="0" w:line="240" w:lineRule="auto"/>
        <w:rPr>
          <w:rFonts w:ascii="Times New Roman" w:hAnsi="Times New Roman" w:cs="Times New Roman"/>
          <w:color w:val="000000" w:themeColor="text1"/>
          <w:sz w:val="24"/>
          <w:szCs w:val="24"/>
        </w:rPr>
      </w:pPr>
      <w:r w:rsidRPr="00A95167">
        <w:rPr>
          <w:rFonts w:ascii="Times New Roman" w:hAnsi="Times New Roman" w:cs="Times New Roman"/>
          <w:color w:val="000000" w:themeColor="text1"/>
          <w:sz w:val="24"/>
          <w:szCs w:val="24"/>
        </w:rPr>
        <w:t>Les dossiers concernant les aides individuelles sont conservés pendant dix ans à compter de la date d’octroi des aides.</w:t>
      </w:r>
    </w:p>
    <w:p w:rsidR="00824E4E" w:rsidRPr="00824E4E" w:rsidRDefault="00824E4E" w:rsidP="00824E4E">
      <w:pPr>
        <w:autoSpaceDE w:val="0"/>
        <w:autoSpaceDN w:val="0"/>
        <w:adjustRightInd w:val="0"/>
        <w:spacing w:after="0" w:line="240" w:lineRule="auto"/>
        <w:rPr>
          <w:rFonts w:ascii="Times New Roman" w:hAnsi="Times New Roman" w:cs="Times New Roman"/>
          <w:color w:val="000000" w:themeColor="text1"/>
          <w:sz w:val="24"/>
          <w:szCs w:val="24"/>
        </w:rPr>
      </w:pPr>
    </w:p>
    <w:p w:rsidR="00824E4E" w:rsidRDefault="00824E4E" w:rsidP="00A95167">
      <w:pPr>
        <w:pStyle w:val="Titre2"/>
        <w:numPr>
          <w:ilvl w:val="0"/>
          <w:numId w:val="5"/>
        </w:numPr>
      </w:pPr>
      <w:r w:rsidRPr="00824E4E">
        <w:lastRenderedPageBreak/>
        <w:t>Publicité</w:t>
      </w:r>
    </w:p>
    <w:p w:rsidR="00824E4E" w:rsidRPr="00824E4E" w:rsidRDefault="00824E4E" w:rsidP="00824E4E">
      <w:pPr>
        <w:autoSpaceDE w:val="0"/>
        <w:autoSpaceDN w:val="0"/>
        <w:adjustRightInd w:val="0"/>
        <w:spacing w:after="0" w:line="240" w:lineRule="auto"/>
        <w:rPr>
          <w:rFonts w:ascii="Times New Roman" w:hAnsi="Times New Roman" w:cs="Times New Roman"/>
          <w:color w:val="000000" w:themeColor="text1"/>
          <w:sz w:val="24"/>
          <w:szCs w:val="24"/>
        </w:rPr>
      </w:pPr>
      <w:r w:rsidRPr="00824E4E">
        <w:rPr>
          <w:rFonts w:ascii="Times New Roman" w:hAnsi="Times New Roman" w:cs="Times New Roman"/>
          <w:color w:val="000000" w:themeColor="text1"/>
          <w:sz w:val="24"/>
          <w:szCs w:val="24"/>
        </w:rPr>
        <w:t xml:space="preserve">Le présent régime d’aide cadre est mis en ligne sur le site internet de Service public de Wallonie à l'adresse suivante : </w:t>
      </w:r>
      <w:hyperlink r:id="rId7" w:history="1">
        <w:r w:rsidR="00A95167" w:rsidRPr="00036554">
          <w:rPr>
            <w:rStyle w:val="Lienhypertexte"/>
            <w:rFonts w:ascii="Times New Roman" w:hAnsi="Times New Roman" w:cs="Times New Roman"/>
            <w:sz w:val="24"/>
            <w:szCs w:val="24"/>
          </w:rPr>
          <w:t>https://agriculture.wallonie.be/aides-etat</w:t>
        </w:r>
      </w:hyperlink>
    </w:p>
    <w:p w:rsidR="00824E4E" w:rsidRPr="00824E4E" w:rsidRDefault="00824E4E" w:rsidP="00824E4E">
      <w:pPr>
        <w:autoSpaceDE w:val="0"/>
        <w:autoSpaceDN w:val="0"/>
        <w:adjustRightInd w:val="0"/>
        <w:spacing w:after="0" w:line="240" w:lineRule="auto"/>
        <w:rPr>
          <w:rFonts w:ascii="Times New Roman" w:hAnsi="Times New Roman" w:cs="Times New Roman"/>
          <w:color w:val="000000" w:themeColor="text1"/>
          <w:sz w:val="24"/>
          <w:szCs w:val="24"/>
        </w:rPr>
      </w:pPr>
    </w:p>
    <w:p w:rsidR="00824E4E" w:rsidRPr="00824E4E" w:rsidRDefault="00824E4E" w:rsidP="00BB5AD6">
      <w:pPr>
        <w:autoSpaceDE w:val="0"/>
        <w:autoSpaceDN w:val="0"/>
        <w:adjustRightInd w:val="0"/>
        <w:spacing w:after="0" w:line="240" w:lineRule="auto"/>
        <w:rPr>
          <w:rFonts w:ascii="Times New Roman" w:hAnsi="Times New Roman" w:cs="Times New Roman"/>
          <w:color w:val="000000" w:themeColor="text1"/>
          <w:sz w:val="24"/>
          <w:szCs w:val="24"/>
        </w:rPr>
      </w:pPr>
      <w:r w:rsidRPr="00824E4E">
        <w:rPr>
          <w:rFonts w:ascii="Times New Roman" w:hAnsi="Times New Roman" w:cs="Times New Roman"/>
          <w:color w:val="000000" w:themeColor="text1"/>
          <w:sz w:val="24"/>
          <w:szCs w:val="24"/>
        </w:rPr>
        <w:t xml:space="preserve">Conformément à l’article 9, paragraphe 2, c), seront publiées les informations visées à l'annexe III du règlement (UE) n° 702/2014 pour chacune des aides excédant les 60 000 </w:t>
      </w:r>
      <w:r w:rsidR="00BB5AD6">
        <w:rPr>
          <w:rFonts w:ascii="Times New Roman" w:hAnsi="Times New Roman" w:cs="Times New Roman"/>
          <w:color w:val="000000" w:themeColor="text1"/>
          <w:sz w:val="24"/>
          <w:szCs w:val="24"/>
        </w:rPr>
        <w:t>€</w:t>
      </w:r>
      <w:r w:rsidR="00BB5AD6" w:rsidRPr="00824E4E">
        <w:rPr>
          <w:rFonts w:ascii="Times New Roman" w:hAnsi="Times New Roman" w:cs="Times New Roman"/>
          <w:color w:val="000000" w:themeColor="text1"/>
          <w:sz w:val="24"/>
          <w:szCs w:val="24"/>
        </w:rPr>
        <w:t xml:space="preserve"> </w:t>
      </w:r>
      <w:r w:rsidRPr="00824E4E">
        <w:rPr>
          <w:rFonts w:ascii="Times New Roman" w:hAnsi="Times New Roman" w:cs="Times New Roman"/>
          <w:color w:val="000000" w:themeColor="text1"/>
          <w:sz w:val="24"/>
          <w:szCs w:val="24"/>
        </w:rPr>
        <w:t xml:space="preserve">pour les bénéficiaires actifs dans la production agricole primaire; </w:t>
      </w:r>
    </w:p>
    <w:p w:rsidR="00824E4E" w:rsidRPr="00554E41" w:rsidRDefault="00824E4E" w:rsidP="00824E4E">
      <w:pPr>
        <w:autoSpaceDE w:val="0"/>
        <w:autoSpaceDN w:val="0"/>
        <w:adjustRightInd w:val="0"/>
        <w:spacing w:after="0" w:line="240" w:lineRule="auto"/>
        <w:rPr>
          <w:rFonts w:ascii="Times New Roman" w:hAnsi="Times New Roman" w:cs="Times New Roman"/>
          <w:sz w:val="24"/>
          <w:szCs w:val="24"/>
        </w:rPr>
      </w:pPr>
    </w:p>
    <w:p w:rsidR="00824E4E" w:rsidRPr="00824E4E" w:rsidRDefault="00824E4E" w:rsidP="00824E4E">
      <w:pPr>
        <w:autoSpaceDE w:val="0"/>
        <w:autoSpaceDN w:val="0"/>
        <w:adjustRightInd w:val="0"/>
        <w:spacing w:after="0" w:line="240" w:lineRule="auto"/>
        <w:rPr>
          <w:rFonts w:ascii="Times New Roman" w:hAnsi="Times New Roman" w:cs="Times New Roman"/>
          <w:color w:val="000000" w:themeColor="text1"/>
          <w:sz w:val="24"/>
          <w:szCs w:val="24"/>
        </w:rPr>
      </w:pPr>
    </w:p>
    <w:p w:rsidR="00CE7D28" w:rsidRDefault="008F4CA5" w:rsidP="00A95167">
      <w:pPr>
        <w:pStyle w:val="Titre2"/>
        <w:numPr>
          <w:ilvl w:val="0"/>
          <w:numId w:val="5"/>
        </w:numPr>
      </w:pPr>
      <w:r w:rsidRPr="00EB2447">
        <w:t>Contact</w:t>
      </w:r>
    </w:p>
    <w:p w:rsidR="008F4CA5" w:rsidRPr="00EB2447" w:rsidRDefault="008F4CA5" w:rsidP="008F4CA5">
      <w:pPr>
        <w:autoSpaceDE w:val="0"/>
        <w:autoSpaceDN w:val="0"/>
        <w:adjustRightInd w:val="0"/>
        <w:spacing w:after="0" w:line="240" w:lineRule="auto"/>
        <w:rPr>
          <w:rFonts w:ascii="Times New Roman" w:hAnsi="Times New Roman" w:cs="Times New Roman"/>
          <w:color w:val="000000" w:themeColor="text1"/>
          <w:sz w:val="24"/>
          <w:szCs w:val="24"/>
        </w:rPr>
      </w:pPr>
      <w:r w:rsidRPr="00EB2447">
        <w:rPr>
          <w:rFonts w:ascii="Times New Roman" w:hAnsi="Times New Roman" w:cs="Times New Roman"/>
          <w:color w:val="000000" w:themeColor="text1"/>
          <w:sz w:val="24"/>
          <w:szCs w:val="24"/>
        </w:rPr>
        <w:t>Service Public de Wallonie</w:t>
      </w:r>
    </w:p>
    <w:p w:rsidR="008F4CA5" w:rsidRPr="00EB2447" w:rsidRDefault="008F4CA5" w:rsidP="008F4CA5">
      <w:pPr>
        <w:autoSpaceDE w:val="0"/>
        <w:autoSpaceDN w:val="0"/>
        <w:adjustRightInd w:val="0"/>
        <w:spacing w:after="0" w:line="240" w:lineRule="auto"/>
        <w:rPr>
          <w:rFonts w:ascii="Times New Roman" w:hAnsi="Times New Roman" w:cs="Times New Roman"/>
          <w:color w:val="000000" w:themeColor="text1"/>
          <w:sz w:val="24"/>
          <w:szCs w:val="24"/>
        </w:rPr>
      </w:pPr>
      <w:r w:rsidRPr="00EB2447">
        <w:rPr>
          <w:rFonts w:ascii="Times New Roman" w:hAnsi="Times New Roman" w:cs="Times New Roman"/>
          <w:color w:val="000000" w:themeColor="text1"/>
          <w:sz w:val="24"/>
          <w:szCs w:val="24"/>
        </w:rPr>
        <w:t>Direction générale de l’Agriculture, des Ressources naturelles et de l’Environnement</w:t>
      </w:r>
      <w:r w:rsidR="00F24209">
        <w:rPr>
          <w:rFonts w:ascii="Times New Roman" w:hAnsi="Times New Roman" w:cs="Times New Roman"/>
          <w:color w:val="000000" w:themeColor="text1"/>
          <w:sz w:val="24"/>
          <w:szCs w:val="24"/>
        </w:rPr>
        <w:t>,</w:t>
      </w:r>
    </w:p>
    <w:p w:rsidR="008F4CA5" w:rsidRPr="00EB2447" w:rsidRDefault="00F158F8" w:rsidP="008F4CA5">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Département de l’Agriculture</w:t>
      </w:r>
      <w:r w:rsidR="00F24209">
        <w:rPr>
          <w:rFonts w:ascii="Times New Roman" w:hAnsi="Times New Roman" w:cs="Times New Roman"/>
          <w:color w:val="000000" w:themeColor="text1"/>
          <w:sz w:val="24"/>
          <w:szCs w:val="24"/>
        </w:rPr>
        <w:t>,</w:t>
      </w:r>
      <w:r w:rsidR="00F24209" w:rsidRPr="00F24209">
        <w:rPr>
          <w:rFonts w:ascii="Times New Roman" w:hAnsi="Times New Roman" w:cs="Times New Roman"/>
          <w:color w:val="000000" w:themeColor="text1"/>
          <w:sz w:val="24"/>
          <w:szCs w:val="24"/>
        </w:rPr>
        <w:t xml:space="preserve"> </w:t>
      </w:r>
      <w:r w:rsidR="008F4CA5" w:rsidRPr="00EB2447">
        <w:rPr>
          <w:rFonts w:ascii="Times New Roman" w:hAnsi="Times New Roman" w:cs="Times New Roman"/>
          <w:color w:val="000000" w:themeColor="text1"/>
          <w:sz w:val="24"/>
          <w:szCs w:val="24"/>
        </w:rPr>
        <w:t>Chaussée de Louvain, 14 (ISL)</w:t>
      </w:r>
      <w:r w:rsidR="00F24209">
        <w:rPr>
          <w:rFonts w:ascii="Times New Roman" w:hAnsi="Times New Roman" w:cs="Times New Roman"/>
          <w:color w:val="000000" w:themeColor="text1"/>
          <w:sz w:val="24"/>
          <w:szCs w:val="24"/>
        </w:rPr>
        <w:t>,</w:t>
      </w:r>
    </w:p>
    <w:p w:rsidR="008F4CA5" w:rsidRDefault="008F4CA5" w:rsidP="008F4CA5">
      <w:pPr>
        <w:autoSpaceDE w:val="0"/>
        <w:autoSpaceDN w:val="0"/>
        <w:adjustRightInd w:val="0"/>
        <w:spacing w:after="0" w:line="240" w:lineRule="auto"/>
        <w:rPr>
          <w:rFonts w:ascii="Times New Roman" w:hAnsi="Times New Roman" w:cs="Times New Roman"/>
          <w:color w:val="000000" w:themeColor="text1"/>
          <w:sz w:val="24"/>
          <w:szCs w:val="24"/>
        </w:rPr>
      </w:pPr>
      <w:r w:rsidRPr="00EB2447">
        <w:rPr>
          <w:rFonts w:ascii="Times New Roman" w:hAnsi="Times New Roman" w:cs="Times New Roman"/>
          <w:color w:val="000000" w:themeColor="text1"/>
          <w:sz w:val="24"/>
          <w:szCs w:val="24"/>
        </w:rPr>
        <w:t>5000 Namur</w:t>
      </w:r>
    </w:p>
    <w:p w:rsidR="00F158F8" w:rsidRPr="00EB2447" w:rsidRDefault="00F158F8" w:rsidP="008F4CA5">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Monsieur André </w:t>
      </w:r>
      <w:r w:rsidRPr="00F158F8">
        <w:rPr>
          <w:rFonts w:ascii="Times New Roman" w:hAnsi="Times New Roman" w:cs="Times New Roman"/>
          <w:color w:val="000000" w:themeColor="text1"/>
          <w:sz w:val="24"/>
          <w:szCs w:val="24"/>
        </w:rPr>
        <w:t>WEISSMAN</w:t>
      </w:r>
    </w:p>
    <w:p w:rsidR="008F4CA5" w:rsidRPr="00EB2447" w:rsidRDefault="008F4CA5" w:rsidP="008F4CA5">
      <w:pPr>
        <w:autoSpaceDE w:val="0"/>
        <w:autoSpaceDN w:val="0"/>
        <w:adjustRightInd w:val="0"/>
        <w:spacing w:after="0" w:line="240" w:lineRule="auto"/>
        <w:rPr>
          <w:rFonts w:ascii="Times New Roman" w:hAnsi="Times New Roman" w:cs="Times New Roman"/>
          <w:color w:val="000000" w:themeColor="text1"/>
          <w:sz w:val="24"/>
          <w:szCs w:val="24"/>
        </w:rPr>
      </w:pPr>
      <w:r w:rsidRPr="00EB2447">
        <w:rPr>
          <w:rFonts w:ascii="Times New Roman" w:hAnsi="Times New Roman" w:cs="Times New Roman"/>
          <w:color w:val="000000" w:themeColor="text1"/>
          <w:sz w:val="24"/>
          <w:szCs w:val="24"/>
        </w:rPr>
        <w:t>Tél : 081/649.</w:t>
      </w:r>
      <w:r w:rsidR="00F158F8" w:rsidRPr="00F158F8">
        <w:t xml:space="preserve"> </w:t>
      </w:r>
      <w:r w:rsidR="00F158F8" w:rsidRPr="00F158F8">
        <w:rPr>
          <w:rFonts w:ascii="Times New Roman" w:hAnsi="Times New Roman" w:cs="Times New Roman"/>
          <w:color w:val="000000" w:themeColor="text1"/>
          <w:sz w:val="24"/>
          <w:szCs w:val="24"/>
        </w:rPr>
        <w:t>649536</w:t>
      </w:r>
    </w:p>
    <w:p w:rsidR="00F24209" w:rsidRPr="00EB2447" w:rsidRDefault="00DB5B89" w:rsidP="00F2632D">
      <w:pPr>
        <w:autoSpaceDE w:val="0"/>
        <w:autoSpaceDN w:val="0"/>
        <w:adjustRightInd w:val="0"/>
        <w:spacing w:after="0" w:line="240" w:lineRule="auto"/>
        <w:rPr>
          <w:rFonts w:ascii="Times New Roman" w:hAnsi="Times New Roman" w:cs="Times New Roman"/>
          <w:color w:val="000000" w:themeColor="text1"/>
          <w:sz w:val="24"/>
          <w:szCs w:val="24"/>
        </w:rPr>
      </w:pPr>
      <w:hyperlink r:id="rId8" w:history="1">
        <w:r w:rsidR="00F158F8" w:rsidRPr="00084124">
          <w:rPr>
            <w:rStyle w:val="Lienhypertexte"/>
            <w:rFonts w:ascii="Times New Roman" w:hAnsi="Times New Roman" w:cs="Times New Roman"/>
            <w:sz w:val="24"/>
            <w:szCs w:val="24"/>
          </w:rPr>
          <w:t>andre.weissman@spw.wallonie.be</w:t>
        </w:r>
      </w:hyperlink>
      <w:r w:rsidR="00A95167">
        <w:rPr>
          <w:rStyle w:val="Lienhypertexte"/>
          <w:rFonts w:ascii="Times New Roman" w:hAnsi="Times New Roman" w:cs="Times New Roman"/>
          <w:color w:val="000000" w:themeColor="text1"/>
          <w:sz w:val="24"/>
          <w:szCs w:val="24"/>
        </w:rPr>
        <w:t xml:space="preserve"> </w:t>
      </w:r>
    </w:p>
    <w:sectPr w:rsidR="00F24209" w:rsidRPr="00EB2447" w:rsidSect="00BE726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257C" w:rsidRDefault="00F9257C" w:rsidP="00DE4466">
      <w:pPr>
        <w:spacing w:after="0" w:line="240" w:lineRule="auto"/>
      </w:pPr>
      <w:r>
        <w:separator/>
      </w:r>
    </w:p>
  </w:endnote>
  <w:endnote w:type="continuationSeparator" w:id="0">
    <w:p w:rsidR="00F9257C" w:rsidRDefault="00F9257C" w:rsidP="00DE44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257C" w:rsidRDefault="00F9257C" w:rsidP="00DE4466">
      <w:pPr>
        <w:spacing w:after="0" w:line="240" w:lineRule="auto"/>
      </w:pPr>
      <w:r>
        <w:separator/>
      </w:r>
    </w:p>
  </w:footnote>
  <w:footnote w:type="continuationSeparator" w:id="0">
    <w:p w:rsidR="00F9257C" w:rsidRDefault="00F9257C" w:rsidP="00DE446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36FAB"/>
    <w:multiLevelType w:val="hybridMultilevel"/>
    <w:tmpl w:val="E79AB8EC"/>
    <w:lvl w:ilvl="0" w:tplc="080C000F">
      <w:start w:val="1"/>
      <w:numFmt w:val="decimal"/>
      <w:lvlText w:val="%1."/>
      <w:lvlJc w:val="left"/>
      <w:pPr>
        <w:ind w:left="720" w:hanging="360"/>
      </w:pPr>
    </w:lvl>
    <w:lvl w:ilvl="1" w:tplc="5F94367C">
      <w:start w:val="1"/>
      <w:numFmt w:val="lowerLetter"/>
      <w:lvlText w:val="%2)"/>
      <w:lvlJc w:val="left"/>
      <w:pPr>
        <w:ind w:left="1440" w:hanging="360"/>
      </w:pPr>
      <w:rPr>
        <w:rFonts w:ascii="Times New Roman" w:eastAsiaTheme="minorEastAsia" w:hAnsi="Times New Roman" w:cs="Times New Roman"/>
      </w:rPr>
    </w:lvl>
    <w:lvl w:ilvl="2" w:tplc="A65EF9CA">
      <w:start w:val="1"/>
      <w:numFmt w:val="bullet"/>
      <w:lvlText w:val="-"/>
      <w:lvlJc w:val="left"/>
      <w:pPr>
        <w:ind w:left="2340" w:hanging="360"/>
      </w:pPr>
      <w:rPr>
        <w:rFonts w:ascii="Times New Roman" w:eastAsiaTheme="minorHAnsi" w:hAnsi="Times New Roman" w:cs="Times New Roman" w:hint="default"/>
      </w:r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nsid w:val="0B4E73EE"/>
    <w:multiLevelType w:val="hybridMultilevel"/>
    <w:tmpl w:val="EE4A5024"/>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nsid w:val="2761756F"/>
    <w:multiLevelType w:val="hybridMultilevel"/>
    <w:tmpl w:val="79D8B3F6"/>
    <w:lvl w:ilvl="0" w:tplc="080C0001">
      <w:start w:val="1"/>
      <w:numFmt w:val="bullet"/>
      <w:lvlText w:val=""/>
      <w:lvlJc w:val="left"/>
      <w:pPr>
        <w:ind w:left="720" w:hanging="360"/>
      </w:pPr>
      <w:rPr>
        <w:rFonts w:ascii="Symbol" w:hAnsi="Symbol" w:hint="default"/>
      </w:rPr>
    </w:lvl>
    <w:lvl w:ilvl="1" w:tplc="8E9C9638">
      <w:numFmt w:val="bullet"/>
      <w:lvlText w:val="·"/>
      <w:lvlJc w:val="left"/>
      <w:pPr>
        <w:ind w:left="1440" w:hanging="360"/>
      </w:pPr>
      <w:rPr>
        <w:rFonts w:ascii="Times New Roman" w:eastAsiaTheme="minorHAnsi" w:hAnsi="Times New Roman" w:cs="Times New Roman"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27801A81"/>
    <w:multiLevelType w:val="hybridMultilevel"/>
    <w:tmpl w:val="AB1A6DF4"/>
    <w:lvl w:ilvl="0" w:tplc="CAE671F8">
      <w:start w:val="1"/>
      <w:numFmt w:val="decimal"/>
      <w:lvlText w:val="%1."/>
      <w:lvlJc w:val="left"/>
      <w:pPr>
        <w:ind w:left="1776" w:hanging="360"/>
      </w:pPr>
      <w:rPr>
        <w:rFonts w:hint="default"/>
      </w:rPr>
    </w:lvl>
    <w:lvl w:ilvl="1" w:tplc="080C0019" w:tentative="1">
      <w:start w:val="1"/>
      <w:numFmt w:val="lowerLetter"/>
      <w:lvlText w:val="%2."/>
      <w:lvlJc w:val="left"/>
      <w:pPr>
        <w:ind w:left="2496" w:hanging="360"/>
      </w:pPr>
    </w:lvl>
    <w:lvl w:ilvl="2" w:tplc="080C001B" w:tentative="1">
      <w:start w:val="1"/>
      <w:numFmt w:val="lowerRoman"/>
      <w:lvlText w:val="%3."/>
      <w:lvlJc w:val="right"/>
      <w:pPr>
        <w:ind w:left="3216" w:hanging="180"/>
      </w:pPr>
    </w:lvl>
    <w:lvl w:ilvl="3" w:tplc="080C000F" w:tentative="1">
      <w:start w:val="1"/>
      <w:numFmt w:val="decimal"/>
      <w:lvlText w:val="%4."/>
      <w:lvlJc w:val="left"/>
      <w:pPr>
        <w:ind w:left="3936" w:hanging="360"/>
      </w:pPr>
    </w:lvl>
    <w:lvl w:ilvl="4" w:tplc="080C0019" w:tentative="1">
      <w:start w:val="1"/>
      <w:numFmt w:val="lowerLetter"/>
      <w:lvlText w:val="%5."/>
      <w:lvlJc w:val="left"/>
      <w:pPr>
        <w:ind w:left="4656" w:hanging="360"/>
      </w:pPr>
    </w:lvl>
    <w:lvl w:ilvl="5" w:tplc="080C001B" w:tentative="1">
      <w:start w:val="1"/>
      <w:numFmt w:val="lowerRoman"/>
      <w:lvlText w:val="%6."/>
      <w:lvlJc w:val="right"/>
      <w:pPr>
        <w:ind w:left="5376" w:hanging="180"/>
      </w:pPr>
    </w:lvl>
    <w:lvl w:ilvl="6" w:tplc="080C000F" w:tentative="1">
      <w:start w:val="1"/>
      <w:numFmt w:val="decimal"/>
      <w:lvlText w:val="%7."/>
      <w:lvlJc w:val="left"/>
      <w:pPr>
        <w:ind w:left="6096" w:hanging="360"/>
      </w:pPr>
    </w:lvl>
    <w:lvl w:ilvl="7" w:tplc="080C0019" w:tentative="1">
      <w:start w:val="1"/>
      <w:numFmt w:val="lowerLetter"/>
      <w:lvlText w:val="%8."/>
      <w:lvlJc w:val="left"/>
      <w:pPr>
        <w:ind w:left="6816" w:hanging="360"/>
      </w:pPr>
    </w:lvl>
    <w:lvl w:ilvl="8" w:tplc="080C001B" w:tentative="1">
      <w:start w:val="1"/>
      <w:numFmt w:val="lowerRoman"/>
      <w:lvlText w:val="%9."/>
      <w:lvlJc w:val="right"/>
      <w:pPr>
        <w:ind w:left="7536" w:hanging="180"/>
      </w:pPr>
    </w:lvl>
  </w:abstractNum>
  <w:abstractNum w:abstractNumId="4">
    <w:nsid w:val="27F64F09"/>
    <w:multiLevelType w:val="hybridMultilevel"/>
    <w:tmpl w:val="9858CD5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307C4192"/>
    <w:multiLevelType w:val="hybridMultilevel"/>
    <w:tmpl w:val="6710665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58F85E8F"/>
    <w:multiLevelType w:val="hybridMultilevel"/>
    <w:tmpl w:val="4BB8217C"/>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nsid w:val="5F8C5AE2"/>
    <w:multiLevelType w:val="hybridMultilevel"/>
    <w:tmpl w:val="D250D290"/>
    <w:lvl w:ilvl="0" w:tplc="6AA2279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nsid w:val="665048D4"/>
    <w:multiLevelType w:val="hybridMultilevel"/>
    <w:tmpl w:val="2F2E8078"/>
    <w:lvl w:ilvl="0" w:tplc="43D0D05E">
      <w:numFmt w:val="bullet"/>
      <w:lvlText w:val=""/>
      <w:lvlJc w:val="left"/>
      <w:pPr>
        <w:ind w:left="720" w:hanging="360"/>
      </w:pPr>
      <w:rPr>
        <w:rFonts w:ascii="Symbol" w:eastAsiaTheme="minorHAnsi"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nsid w:val="69EF3F8B"/>
    <w:multiLevelType w:val="hybridMultilevel"/>
    <w:tmpl w:val="09FED83E"/>
    <w:lvl w:ilvl="0" w:tplc="5F94367C">
      <w:start w:val="1"/>
      <w:numFmt w:val="lowerLetter"/>
      <w:lvlText w:val="%1)"/>
      <w:lvlJc w:val="left"/>
      <w:pPr>
        <w:ind w:left="1440" w:hanging="360"/>
      </w:pPr>
      <w:rPr>
        <w:rFonts w:ascii="Times New Roman" w:eastAsiaTheme="minorEastAsia" w:hAnsi="Times New Roman" w:cs="Times New Roma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6CB47A70"/>
    <w:multiLevelType w:val="hybridMultilevel"/>
    <w:tmpl w:val="D76CEAA2"/>
    <w:lvl w:ilvl="0" w:tplc="9B1606F2">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nsid w:val="70972FF8"/>
    <w:multiLevelType w:val="hybridMultilevel"/>
    <w:tmpl w:val="8F6CC49A"/>
    <w:lvl w:ilvl="0" w:tplc="8EA84C90">
      <w:start w:val="1"/>
      <w:numFmt w:val="bullet"/>
      <w:lvlText w:val=""/>
      <w:lvlJc w:val="left"/>
      <w:pPr>
        <w:ind w:left="720" w:hanging="360"/>
      </w:pPr>
      <w:rPr>
        <w:rFonts w:ascii="Symbol" w:eastAsiaTheme="minorHAnsi"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nsid w:val="727B32A8"/>
    <w:multiLevelType w:val="hybridMultilevel"/>
    <w:tmpl w:val="064838E0"/>
    <w:lvl w:ilvl="0" w:tplc="080C0001">
      <w:start w:val="1"/>
      <w:numFmt w:val="bullet"/>
      <w:lvlText w:val=""/>
      <w:lvlJc w:val="left"/>
      <w:pPr>
        <w:ind w:left="785" w:hanging="360"/>
      </w:pPr>
      <w:rPr>
        <w:rFonts w:ascii="Symbol" w:hAnsi="Symbol" w:hint="default"/>
      </w:rPr>
    </w:lvl>
    <w:lvl w:ilvl="1" w:tplc="080C0003" w:tentative="1">
      <w:start w:val="1"/>
      <w:numFmt w:val="bullet"/>
      <w:lvlText w:val="o"/>
      <w:lvlJc w:val="left"/>
      <w:pPr>
        <w:ind w:left="1505" w:hanging="360"/>
      </w:pPr>
      <w:rPr>
        <w:rFonts w:ascii="Courier New" w:hAnsi="Courier New" w:cs="Courier New" w:hint="default"/>
      </w:rPr>
    </w:lvl>
    <w:lvl w:ilvl="2" w:tplc="080C0005" w:tentative="1">
      <w:start w:val="1"/>
      <w:numFmt w:val="bullet"/>
      <w:lvlText w:val=""/>
      <w:lvlJc w:val="left"/>
      <w:pPr>
        <w:ind w:left="2225" w:hanging="360"/>
      </w:pPr>
      <w:rPr>
        <w:rFonts w:ascii="Wingdings" w:hAnsi="Wingdings" w:hint="default"/>
      </w:rPr>
    </w:lvl>
    <w:lvl w:ilvl="3" w:tplc="080C0001" w:tentative="1">
      <w:start w:val="1"/>
      <w:numFmt w:val="bullet"/>
      <w:lvlText w:val=""/>
      <w:lvlJc w:val="left"/>
      <w:pPr>
        <w:ind w:left="2945" w:hanging="360"/>
      </w:pPr>
      <w:rPr>
        <w:rFonts w:ascii="Symbol" w:hAnsi="Symbol" w:hint="default"/>
      </w:rPr>
    </w:lvl>
    <w:lvl w:ilvl="4" w:tplc="080C0003" w:tentative="1">
      <w:start w:val="1"/>
      <w:numFmt w:val="bullet"/>
      <w:lvlText w:val="o"/>
      <w:lvlJc w:val="left"/>
      <w:pPr>
        <w:ind w:left="3665" w:hanging="360"/>
      </w:pPr>
      <w:rPr>
        <w:rFonts w:ascii="Courier New" w:hAnsi="Courier New" w:cs="Courier New" w:hint="default"/>
      </w:rPr>
    </w:lvl>
    <w:lvl w:ilvl="5" w:tplc="080C0005" w:tentative="1">
      <w:start w:val="1"/>
      <w:numFmt w:val="bullet"/>
      <w:lvlText w:val=""/>
      <w:lvlJc w:val="left"/>
      <w:pPr>
        <w:ind w:left="4385" w:hanging="360"/>
      </w:pPr>
      <w:rPr>
        <w:rFonts w:ascii="Wingdings" w:hAnsi="Wingdings" w:hint="default"/>
      </w:rPr>
    </w:lvl>
    <w:lvl w:ilvl="6" w:tplc="080C0001" w:tentative="1">
      <w:start w:val="1"/>
      <w:numFmt w:val="bullet"/>
      <w:lvlText w:val=""/>
      <w:lvlJc w:val="left"/>
      <w:pPr>
        <w:ind w:left="5105" w:hanging="360"/>
      </w:pPr>
      <w:rPr>
        <w:rFonts w:ascii="Symbol" w:hAnsi="Symbol" w:hint="default"/>
      </w:rPr>
    </w:lvl>
    <w:lvl w:ilvl="7" w:tplc="080C0003" w:tentative="1">
      <w:start w:val="1"/>
      <w:numFmt w:val="bullet"/>
      <w:lvlText w:val="o"/>
      <w:lvlJc w:val="left"/>
      <w:pPr>
        <w:ind w:left="5825" w:hanging="360"/>
      </w:pPr>
      <w:rPr>
        <w:rFonts w:ascii="Courier New" w:hAnsi="Courier New" w:cs="Courier New" w:hint="default"/>
      </w:rPr>
    </w:lvl>
    <w:lvl w:ilvl="8" w:tplc="080C0005" w:tentative="1">
      <w:start w:val="1"/>
      <w:numFmt w:val="bullet"/>
      <w:lvlText w:val=""/>
      <w:lvlJc w:val="left"/>
      <w:pPr>
        <w:ind w:left="6545" w:hanging="360"/>
      </w:pPr>
      <w:rPr>
        <w:rFonts w:ascii="Wingdings" w:hAnsi="Wingdings" w:hint="default"/>
      </w:rPr>
    </w:lvl>
  </w:abstractNum>
  <w:abstractNum w:abstractNumId="13">
    <w:nsid w:val="74A10D98"/>
    <w:multiLevelType w:val="hybridMultilevel"/>
    <w:tmpl w:val="8E5E3E04"/>
    <w:lvl w:ilvl="0" w:tplc="D26057A4">
      <w:start w:val="2"/>
      <w:numFmt w:val="decimal"/>
      <w:suff w:val="space"/>
      <w:lvlText w:val="Art. %1."/>
      <w:lvlJc w:val="left"/>
      <w:pPr>
        <w:ind w:left="0" w:firstLine="0"/>
      </w:pPr>
      <w:rPr>
        <w:rFonts w:ascii="Times New Roman" w:hAnsi="Times New Roman" w:hint="default"/>
        <w:b/>
        <w:i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13"/>
  </w:num>
  <w:num w:numId="3">
    <w:abstractNumId w:val="0"/>
  </w:num>
  <w:num w:numId="4">
    <w:abstractNumId w:val="9"/>
  </w:num>
  <w:num w:numId="5">
    <w:abstractNumId w:val="6"/>
  </w:num>
  <w:num w:numId="6">
    <w:abstractNumId w:val="2"/>
  </w:num>
  <w:num w:numId="7">
    <w:abstractNumId w:val="10"/>
  </w:num>
  <w:num w:numId="8">
    <w:abstractNumId w:val="4"/>
  </w:num>
  <w:num w:numId="9">
    <w:abstractNumId w:val="8"/>
  </w:num>
  <w:num w:numId="10">
    <w:abstractNumId w:val="1"/>
  </w:num>
  <w:num w:numId="11">
    <w:abstractNumId w:val="7"/>
  </w:num>
  <w:num w:numId="12">
    <w:abstractNumId w:val="3"/>
  </w:num>
  <w:num w:numId="13">
    <w:abstractNumId w:val="11"/>
  </w:num>
  <w:num w:numId="14">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éphanie Moitiez">
    <w15:presenceInfo w15:providerId="AD" w15:userId="S-1-5-21-1552305437-2557740853-2008691211-129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1"/>
    <w:footnote w:id="0"/>
  </w:footnotePr>
  <w:endnotePr>
    <w:endnote w:id="-1"/>
    <w:endnote w:id="0"/>
  </w:endnotePr>
  <w:compat/>
  <w:rsids>
    <w:rsidRoot w:val="00B56104"/>
    <w:rsid w:val="00001C93"/>
    <w:rsid w:val="00011122"/>
    <w:rsid w:val="000329B9"/>
    <w:rsid w:val="00054451"/>
    <w:rsid w:val="00064152"/>
    <w:rsid w:val="000973E5"/>
    <w:rsid w:val="000A4068"/>
    <w:rsid w:val="000B1C93"/>
    <w:rsid w:val="000B5A7A"/>
    <w:rsid w:val="000D65AE"/>
    <w:rsid w:val="000F4967"/>
    <w:rsid w:val="001029A5"/>
    <w:rsid w:val="0011419A"/>
    <w:rsid w:val="00114D04"/>
    <w:rsid w:val="001302D6"/>
    <w:rsid w:val="00175068"/>
    <w:rsid w:val="001767C1"/>
    <w:rsid w:val="001839C1"/>
    <w:rsid w:val="00193989"/>
    <w:rsid w:val="001A3FEA"/>
    <w:rsid w:val="00201325"/>
    <w:rsid w:val="002139E1"/>
    <w:rsid w:val="00215795"/>
    <w:rsid w:val="00246349"/>
    <w:rsid w:val="00251C61"/>
    <w:rsid w:val="00254994"/>
    <w:rsid w:val="00256C5A"/>
    <w:rsid w:val="00275ACA"/>
    <w:rsid w:val="0027743F"/>
    <w:rsid w:val="0029670A"/>
    <w:rsid w:val="002B557B"/>
    <w:rsid w:val="002E3CBD"/>
    <w:rsid w:val="002F37AF"/>
    <w:rsid w:val="003053FC"/>
    <w:rsid w:val="003071AA"/>
    <w:rsid w:val="00310E91"/>
    <w:rsid w:val="00315CCC"/>
    <w:rsid w:val="00323AAD"/>
    <w:rsid w:val="00332790"/>
    <w:rsid w:val="0034209A"/>
    <w:rsid w:val="00344F0D"/>
    <w:rsid w:val="003635D9"/>
    <w:rsid w:val="003876FC"/>
    <w:rsid w:val="003B46C1"/>
    <w:rsid w:val="003C791B"/>
    <w:rsid w:val="003D4CD9"/>
    <w:rsid w:val="003F1E2A"/>
    <w:rsid w:val="004170F5"/>
    <w:rsid w:val="00460B2B"/>
    <w:rsid w:val="004C049D"/>
    <w:rsid w:val="004C7687"/>
    <w:rsid w:val="004E5260"/>
    <w:rsid w:val="00501618"/>
    <w:rsid w:val="00513E96"/>
    <w:rsid w:val="00524DDB"/>
    <w:rsid w:val="00543A27"/>
    <w:rsid w:val="00554E41"/>
    <w:rsid w:val="005568DB"/>
    <w:rsid w:val="00567F3A"/>
    <w:rsid w:val="00572A02"/>
    <w:rsid w:val="005A744D"/>
    <w:rsid w:val="005B4A7E"/>
    <w:rsid w:val="005E0E28"/>
    <w:rsid w:val="005F6EBD"/>
    <w:rsid w:val="005F7A4F"/>
    <w:rsid w:val="00603986"/>
    <w:rsid w:val="0063185D"/>
    <w:rsid w:val="00633FF3"/>
    <w:rsid w:val="006937DF"/>
    <w:rsid w:val="006A00BF"/>
    <w:rsid w:val="006A3640"/>
    <w:rsid w:val="006B5876"/>
    <w:rsid w:val="006C72E5"/>
    <w:rsid w:val="006D177B"/>
    <w:rsid w:val="00734D56"/>
    <w:rsid w:val="00737B5E"/>
    <w:rsid w:val="00776DA7"/>
    <w:rsid w:val="0077762A"/>
    <w:rsid w:val="007B407E"/>
    <w:rsid w:val="007F5C65"/>
    <w:rsid w:val="00814037"/>
    <w:rsid w:val="00821BE6"/>
    <w:rsid w:val="00822445"/>
    <w:rsid w:val="00824E4E"/>
    <w:rsid w:val="0083188D"/>
    <w:rsid w:val="00845B90"/>
    <w:rsid w:val="00857097"/>
    <w:rsid w:val="008C4577"/>
    <w:rsid w:val="008D3BDA"/>
    <w:rsid w:val="008E6F58"/>
    <w:rsid w:val="008F4CA5"/>
    <w:rsid w:val="008F6EA0"/>
    <w:rsid w:val="00934C41"/>
    <w:rsid w:val="00947474"/>
    <w:rsid w:val="009521C6"/>
    <w:rsid w:val="00955CF2"/>
    <w:rsid w:val="00973267"/>
    <w:rsid w:val="00984B65"/>
    <w:rsid w:val="00993A8F"/>
    <w:rsid w:val="009E23CB"/>
    <w:rsid w:val="00A01A85"/>
    <w:rsid w:val="00A27783"/>
    <w:rsid w:val="00A62269"/>
    <w:rsid w:val="00A853A9"/>
    <w:rsid w:val="00A9240C"/>
    <w:rsid w:val="00A95167"/>
    <w:rsid w:val="00AA5F7F"/>
    <w:rsid w:val="00AB3896"/>
    <w:rsid w:val="00AC1B3F"/>
    <w:rsid w:val="00AD3CCD"/>
    <w:rsid w:val="00AE37ED"/>
    <w:rsid w:val="00AE3F11"/>
    <w:rsid w:val="00B11AB9"/>
    <w:rsid w:val="00B15EDC"/>
    <w:rsid w:val="00B56104"/>
    <w:rsid w:val="00B56FF8"/>
    <w:rsid w:val="00BA250B"/>
    <w:rsid w:val="00BA6A09"/>
    <w:rsid w:val="00BB5AD6"/>
    <w:rsid w:val="00BB5D14"/>
    <w:rsid w:val="00BC38F2"/>
    <w:rsid w:val="00BE7262"/>
    <w:rsid w:val="00C12364"/>
    <w:rsid w:val="00C530D0"/>
    <w:rsid w:val="00C53B59"/>
    <w:rsid w:val="00C65F13"/>
    <w:rsid w:val="00C76355"/>
    <w:rsid w:val="00C904A2"/>
    <w:rsid w:val="00CE046D"/>
    <w:rsid w:val="00CE7D28"/>
    <w:rsid w:val="00D31C5B"/>
    <w:rsid w:val="00D5038A"/>
    <w:rsid w:val="00D60076"/>
    <w:rsid w:val="00D67FBE"/>
    <w:rsid w:val="00D72770"/>
    <w:rsid w:val="00DB5B89"/>
    <w:rsid w:val="00DB6BDE"/>
    <w:rsid w:val="00DC513A"/>
    <w:rsid w:val="00DE4466"/>
    <w:rsid w:val="00DE6ED3"/>
    <w:rsid w:val="00DE7E01"/>
    <w:rsid w:val="00DF2810"/>
    <w:rsid w:val="00E40C42"/>
    <w:rsid w:val="00E71212"/>
    <w:rsid w:val="00E714B6"/>
    <w:rsid w:val="00E73B37"/>
    <w:rsid w:val="00E747D4"/>
    <w:rsid w:val="00E8143C"/>
    <w:rsid w:val="00E90D43"/>
    <w:rsid w:val="00E9345A"/>
    <w:rsid w:val="00EA3568"/>
    <w:rsid w:val="00EA763F"/>
    <w:rsid w:val="00EB2447"/>
    <w:rsid w:val="00EB2527"/>
    <w:rsid w:val="00EC2324"/>
    <w:rsid w:val="00ED3034"/>
    <w:rsid w:val="00ED39BE"/>
    <w:rsid w:val="00F05642"/>
    <w:rsid w:val="00F158F8"/>
    <w:rsid w:val="00F24209"/>
    <w:rsid w:val="00F2632D"/>
    <w:rsid w:val="00F408E4"/>
    <w:rsid w:val="00F40E10"/>
    <w:rsid w:val="00F42F6B"/>
    <w:rsid w:val="00F63B67"/>
    <w:rsid w:val="00F737C4"/>
    <w:rsid w:val="00F74B82"/>
    <w:rsid w:val="00F9257C"/>
    <w:rsid w:val="00F95344"/>
    <w:rsid w:val="00F962DF"/>
    <w:rsid w:val="00FA6346"/>
    <w:rsid w:val="00FC245B"/>
    <w:rsid w:val="00FD771F"/>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262"/>
  </w:style>
  <w:style w:type="paragraph" w:styleId="Titre1">
    <w:name w:val="heading 1"/>
    <w:basedOn w:val="Normal"/>
    <w:next w:val="Normal"/>
    <w:link w:val="Titre1Car"/>
    <w:uiPriority w:val="9"/>
    <w:qFormat/>
    <w:rsid w:val="002E3CB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unhideWhenUsed/>
    <w:qFormat/>
    <w:rsid w:val="002E3CBD"/>
    <w:pPr>
      <w:keepNext/>
      <w:keepLines/>
      <w:spacing w:before="40" w:after="0"/>
      <w:outlineLvl w:val="1"/>
    </w:pPr>
    <w:rPr>
      <w:rFonts w:ascii="Times New Roman" w:eastAsiaTheme="majorEastAsia" w:hAnsi="Times New Roman" w:cstheme="majorBidi"/>
      <w:b/>
      <w:sz w:val="24"/>
      <w:szCs w:val="26"/>
    </w:rPr>
  </w:style>
  <w:style w:type="paragraph" w:styleId="Titre3">
    <w:name w:val="heading 3"/>
    <w:basedOn w:val="Normal"/>
    <w:next w:val="Normal"/>
    <w:link w:val="Titre3Car"/>
    <w:uiPriority w:val="9"/>
    <w:unhideWhenUsed/>
    <w:qFormat/>
    <w:rsid w:val="002E3CB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rsid w:val="00DE4466"/>
    <w:pPr>
      <w:spacing w:after="0" w:line="240" w:lineRule="auto"/>
      <w:jc w:val="left"/>
    </w:pPr>
    <w:rPr>
      <w:rFonts w:ascii="Times New Roman" w:eastAsia="Times New Roman" w:hAnsi="Times New Roman" w:cs="Times New Roman"/>
      <w:sz w:val="20"/>
      <w:szCs w:val="20"/>
      <w:lang w:val="fr-FR" w:eastAsia="fr-FR"/>
    </w:rPr>
  </w:style>
  <w:style w:type="character" w:customStyle="1" w:styleId="NotedebasdepageCar">
    <w:name w:val="Note de bas de page Car"/>
    <w:basedOn w:val="Policepardfaut"/>
    <w:link w:val="Notedebasdepage"/>
    <w:semiHidden/>
    <w:rsid w:val="00DE4466"/>
    <w:rPr>
      <w:rFonts w:ascii="Times New Roman" w:eastAsia="Times New Roman" w:hAnsi="Times New Roman" w:cs="Times New Roman"/>
      <w:sz w:val="20"/>
      <w:szCs w:val="20"/>
      <w:lang w:val="fr-FR" w:eastAsia="fr-FR"/>
    </w:rPr>
  </w:style>
  <w:style w:type="character" w:styleId="Appelnotedebasdep">
    <w:name w:val="footnote reference"/>
    <w:basedOn w:val="Policepardfaut"/>
    <w:semiHidden/>
    <w:rsid w:val="00DE4466"/>
    <w:rPr>
      <w:vertAlign w:val="superscript"/>
    </w:rPr>
  </w:style>
  <w:style w:type="paragraph" w:styleId="Sansinterligne">
    <w:name w:val="No Spacing"/>
    <w:uiPriority w:val="1"/>
    <w:qFormat/>
    <w:rsid w:val="00501618"/>
    <w:pPr>
      <w:spacing w:after="0" w:line="240" w:lineRule="auto"/>
    </w:pPr>
  </w:style>
  <w:style w:type="character" w:styleId="Lienhypertexte">
    <w:name w:val="Hyperlink"/>
    <w:basedOn w:val="Policepardfaut"/>
    <w:uiPriority w:val="99"/>
    <w:unhideWhenUsed/>
    <w:rsid w:val="008F4CA5"/>
    <w:rPr>
      <w:color w:val="0000FF" w:themeColor="hyperlink"/>
      <w:u w:val="single"/>
    </w:rPr>
  </w:style>
  <w:style w:type="paragraph" w:styleId="Paragraphedeliste">
    <w:name w:val="List Paragraph"/>
    <w:basedOn w:val="Normal"/>
    <w:uiPriority w:val="34"/>
    <w:qFormat/>
    <w:rsid w:val="000329B9"/>
    <w:pPr>
      <w:ind w:left="720"/>
      <w:contextualSpacing/>
    </w:pPr>
  </w:style>
  <w:style w:type="paragraph" w:styleId="Textedebulles">
    <w:name w:val="Balloon Text"/>
    <w:basedOn w:val="Normal"/>
    <w:link w:val="TextedebullesCar"/>
    <w:uiPriority w:val="99"/>
    <w:semiHidden/>
    <w:unhideWhenUsed/>
    <w:rsid w:val="00F42F6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42F6B"/>
    <w:rPr>
      <w:rFonts w:ascii="Tahoma" w:hAnsi="Tahoma" w:cs="Tahoma"/>
      <w:sz w:val="16"/>
      <w:szCs w:val="16"/>
    </w:rPr>
  </w:style>
  <w:style w:type="character" w:styleId="Marquedecommentaire">
    <w:name w:val="annotation reference"/>
    <w:basedOn w:val="Policepardfaut"/>
    <w:uiPriority w:val="99"/>
    <w:semiHidden/>
    <w:unhideWhenUsed/>
    <w:rsid w:val="00C53B59"/>
    <w:rPr>
      <w:sz w:val="16"/>
      <w:szCs w:val="16"/>
    </w:rPr>
  </w:style>
  <w:style w:type="paragraph" w:styleId="Commentaire">
    <w:name w:val="annotation text"/>
    <w:basedOn w:val="Normal"/>
    <w:link w:val="CommentaireCar"/>
    <w:uiPriority w:val="99"/>
    <w:semiHidden/>
    <w:unhideWhenUsed/>
    <w:rsid w:val="00C53B59"/>
    <w:pPr>
      <w:spacing w:after="0" w:line="240" w:lineRule="auto"/>
      <w:jc w:val="left"/>
    </w:pPr>
    <w:rPr>
      <w:rFonts w:ascii="Times New Roman" w:eastAsia="Times New Roman" w:hAnsi="Times New Roman" w:cs="Times New Roman"/>
      <w:sz w:val="20"/>
      <w:szCs w:val="20"/>
      <w:lang w:val="fr-FR" w:eastAsia="fr-FR"/>
    </w:rPr>
  </w:style>
  <w:style w:type="character" w:customStyle="1" w:styleId="CommentaireCar">
    <w:name w:val="Commentaire Car"/>
    <w:basedOn w:val="Policepardfaut"/>
    <w:link w:val="Commentaire"/>
    <w:uiPriority w:val="99"/>
    <w:semiHidden/>
    <w:rsid w:val="00C53B59"/>
    <w:rPr>
      <w:rFonts w:ascii="Times New Roman" w:eastAsia="Times New Roman" w:hAnsi="Times New Roman" w:cs="Times New Roman"/>
      <w:sz w:val="20"/>
      <w:szCs w:val="20"/>
      <w:lang w:val="fr-FR" w:eastAsia="fr-FR"/>
    </w:rPr>
  </w:style>
  <w:style w:type="paragraph" w:styleId="Objetducommentaire">
    <w:name w:val="annotation subject"/>
    <w:basedOn w:val="Commentaire"/>
    <w:next w:val="Commentaire"/>
    <w:link w:val="ObjetducommentaireCar"/>
    <w:uiPriority w:val="99"/>
    <w:semiHidden/>
    <w:unhideWhenUsed/>
    <w:rsid w:val="001029A5"/>
    <w:pPr>
      <w:spacing w:after="200"/>
      <w:jc w:val="both"/>
    </w:pPr>
    <w:rPr>
      <w:rFonts w:asciiTheme="minorHAnsi" w:eastAsiaTheme="minorHAnsi" w:hAnsiTheme="minorHAnsi" w:cstheme="minorBidi"/>
      <w:b/>
      <w:bCs/>
      <w:lang w:val="fr-BE" w:eastAsia="en-US"/>
    </w:rPr>
  </w:style>
  <w:style w:type="character" w:customStyle="1" w:styleId="ObjetducommentaireCar">
    <w:name w:val="Objet du commentaire Car"/>
    <w:basedOn w:val="CommentaireCar"/>
    <w:link w:val="Objetducommentaire"/>
    <w:uiPriority w:val="99"/>
    <w:semiHidden/>
    <w:rsid w:val="001029A5"/>
    <w:rPr>
      <w:rFonts w:ascii="Times New Roman" w:eastAsia="Times New Roman" w:hAnsi="Times New Roman" w:cs="Times New Roman"/>
      <w:b/>
      <w:bCs/>
      <w:sz w:val="20"/>
      <w:szCs w:val="20"/>
      <w:lang w:val="fr-FR" w:eastAsia="fr-FR"/>
    </w:rPr>
  </w:style>
  <w:style w:type="character" w:customStyle="1" w:styleId="Titre1Car">
    <w:name w:val="Titre 1 Car"/>
    <w:basedOn w:val="Policepardfaut"/>
    <w:link w:val="Titre1"/>
    <w:uiPriority w:val="9"/>
    <w:rsid w:val="002E3CBD"/>
    <w:rPr>
      <w:rFonts w:asciiTheme="majorHAnsi" w:eastAsiaTheme="majorEastAsia" w:hAnsiTheme="majorHAnsi" w:cstheme="majorBidi"/>
      <w:color w:val="365F91" w:themeColor="accent1" w:themeShade="BF"/>
      <w:sz w:val="32"/>
      <w:szCs w:val="32"/>
    </w:rPr>
  </w:style>
  <w:style w:type="character" w:customStyle="1" w:styleId="Titre2Car">
    <w:name w:val="Titre 2 Car"/>
    <w:basedOn w:val="Policepardfaut"/>
    <w:link w:val="Titre2"/>
    <w:uiPriority w:val="9"/>
    <w:rsid w:val="002E3CBD"/>
    <w:rPr>
      <w:rFonts w:ascii="Times New Roman" w:eastAsiaTheme="majorEastAsia" w:hAnsi="Times New Roman" w:cstheme="majorBidi"/>
      <w:b/>
      <w:sz w:val="24"/>
      <w:szCs w:val="26"/>
    </w:rPr>
  </w:style>
  <w:style w:type="character" w:customStyle="1" w:styleId="Titre3Car">
    <w:name w:val="Titre 3 Car"/>
    <w:basedOn w:val="Policepardfaut"/>
    <w:link w:val="Titre3"/>
    <w:uiPriority w:val="9"/>
    <w:rsid w:val="002E3CBD"/>
    <w:rPr>
      <w:rFonts w:asciiTheme="majorHAnsi" w:eastAsiaTheme="majorEastAsia" w:hAnsiTheme="majorHAnsi" w:cstheme="majorBidi"/>
      <w:color w:val="243F60" w:themeColor="accent1" w:themeShade="7F"/>
      <w:sz w:val="24"/>
      <w:szCs w:val="24"/>
    </w:rPr>
  </w:style>
  <w:style w:type="paragraph" w:styleId="Rvision">
    <w:name w:val="Revision"/>
    <w:hidden/>
    <w:uiPriority w:val="99"/>
    <w:semiHidden/>
    <w:rsid w:val="00054451"/>
    <w:pPr>
      <w:spacing w:after="0" w:line="240" w:lineRule="auto"/>
      <w:jc w:val="left"/>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weissman@spw.wallonie.be" TargetMode="External"/><Relationship Id="rId3" Type="http://schemas.openxmlformats.org/officeDocument/2006/relationships/settings" Target="settings.xml"/><Relationship Id="rId7" Type="http://schemas.openxmlformats.org/officeDocument/2006/relationships/hyperlink" Target="https://agriculture.wallonie.be/aides-et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1346</Words>
  <Characters>7409</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42844</dc:creator>
  <cp:lastModifiedBy>111607</cp:lastModifiedBy>
  <cp:revision>2</cp:revision>
  <cp:lastPrinted>2018-05-15T10:41:00Z</cp:lastPrinted>
  <dcterms:created xsi:type="dcterms:W3CDTF">2018-10-12T12:44:00Z</dcterms:created>
  <dcterms:modified xsi:type="dcterms:W3CDTF">2018-10-12T12:44:00Z</dcterms:modified>
</cp:coreProperties>
</file>