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9D" w:rsidRPr="002C6C9D" w:rsidRDefault="003D514A" w:rsidP="002C6C9D">
      <w:pPr>
        <w:pBdr>
          <w:top w:val="single" w:sz="4" w:space="1" w:color="auto"/>
          <w:left w:val="single" w:sz="4" w:space="4" w:color="auto"/>
          <w:bottom w:val="single" w:sz="4" w:space="1" w:color="auto"/>
          <w:right w:val="single" w:sz="4" w:space="4" w:color="auto"/>
        </w:pBdr>
        <w:jc w:val="center"/>
        <w:rPr>
          <w:sz w:val="36"/>
          <w:szCs w:val="36"/>
        </w:rPr>
      </w:pPr>
      <w:r w:rsidRPr="002C6C9D">
        <w:rPr>
          <w:sz w:val="36"/>
          <w:szCs w:val="36"/>
        </w:rPr>
        <w:t xml:space="preserve">Résumé </w:t>
      </w:r>
      <w:r w:rsidR="002C6C9D" w:rsidRPr="002C6C9D">
        <w:rPr>
          <w:sz w:val="36"/>
          <w:szCs w:val="36"/>
        </w:rPr>
        <w:t xml:space="preserve">opérationnel du rapport de suivi </w:t>
      </w:r>
      <w:r w:rsidR="009F7A51">
        <w:rPr>
          <w:sz w:val="36"/>
          <w:szCs w:val="36"/>
        </w:rPr>
        <w:t>201</w:t>
      </w:r>
      <w:r w:rsidR="00934542">
        <w:rPr>
          <w:sz w:val="36"/>
          <w:szCs w:val="36"/>
        </w:rPr>
        <w:t>7</w:t>
      </w:r>
      <w:r w:rsidR="002C6C9D" w:rsidRPr="002C6C9D">
        <w:rPr>
          <w:sz w:val="36"/>
          <w:szCs w:val="36"/>
        </w:rPr>
        <w:t xml:space="preserve"> du </w:t>
      </w:r>
      <w:proofErr w:type="spellStart"/>
      <w:r w:rsidR="002C6C9D">
        <w:rPr>
          <w:sz w:val="36"/>
          <w:szCs w:val="36"/>
        </w:rPr>
        <w:t>P</w:t>
      </w:r>
      <w:r w:rsidR="002C6C9D" w:rsidRPr="002C6C9D">
        <w:rPr>
          <w:sz w:val="36"/>
          <w:szCs w:val="36"/>
        </w:rPr>
        <w:t>wD</w:t>
      </w:r>
      <w:r w:rsidR="002C6C9D">
        <w:rPr>
          <w:sz w:val="36"/>
          <w:szCs w:val="36"/>
        </w:rPr>
        <w:t>R</w:t>
      </w:r>
      <w:proofErr w:type="spellEnd"/>
      <w:r w:rsidR="002C6C9D" w:rsidRPr="002C6C9D">
        <w:rPr>
          <w:sz w:val="36"/>
          <w:szCs w:val="36"/>
        </w:rPr>
        <w:t xml:space="preserve"> 2014-2020</w:t>
      </w:r>
    </w:p>
    <w:p w:rsidR="00B77C3F" w:rsidRDefault="00B77C3F" w:rsidP="002C6C9D">
      <w:pPr>
        <w:jc w:val="both"/>
        <w:rPr>
          <w:lang w:val="fr-FR"/>
        </w:rPr>
      </w:pPr>
    </w:p>
    <w:p w:rsidR="00942813" w:rsidRDefault="0028654C" w:rsidP="002C6C9D">
      <w:pPr>
        <w:jc w:val="both"/>
        <w:rPr>
          <w:lang w:val="fr-FR"/>
        </w:rPr>
      </w:pPr>
      <w:r>
        <w:rPr>
          <w:lang w:val="fr-FR"/>
        </w:rPr>
        <w:t>Il s’agit du</w:t>
      </w:r>
      <w:r w:rsidR="00EB4704">
        <w:rPr>
          <w:lang w:val="fr-FR"/>
        </w:rPr>
        <w:t xml:space="preserve"> </w:t>
      </w:r>
      <w:r w:rsidR="00934542">
        <w:rPr>
          <w:lang w:val="fr-FR"/>
        </w:rPr>
        <w:t xml:space="preserve">troisième rapport </w:t>
      </w:r>
      <w:r w:rsidR="00EB4704">
        <w:rPr>
          <w:lang w:val="fr-FR"/>
        </w:rPr>
        <w:t xml:space="preserve">de mise en œuvre </w:t>
      </w:r>
      <w:r w:rsidR="004E4326">
        <w:rPr>
          <w:lang w:val="fr-FR"/>
        </w:rPr>
        <w:t>du</w:t>
      </w:r>
      <w:r w:rsidR="00EB4704">
        <w:rPr>
          <w:lang w:val="fr-FR"/>
        </w:rPr>
        <w:t xml:space="preserve"> </w:t>
      </w:r>
      <w:r>
        <w:rPr>
          <w:lang w:val="fr-FR"/>
        </w:rPr>
        <w:t>Programme wallon de développement rural</w:t>
      </w:r>
      <w:r w:rsidR="00EB4704">
        <w:rPr>
          <w:lang w:val="fr-FR"/>
        </w:rPr>
        <w:t xml:space="preserve"> </w:t>
      </w:r>
      <w:r w:rsidR="00841702">
        <w:rPr>
          <w:lang w:val="fr-FR"/>
        </w:rPr>
        <w:t>2014-2020</w:t>
      </w:r>
      <w:r w:rsidR="00934542">
        <w:rPr>
          <w:lang w:val="fr-FR"/>
        </w:rPr>
        <w:t xml:space="preserve"> qui</w:t>
      </w:r>
      <w:r w:rsidR="00964383" w:rsidRPr="00964383">
        <w:rPr>
          <w:lang w:val="fr-FR"/>
        </w:rPr>
        <w:t xml:space="preserve"> </w:t>
      </w:r>
      <w:r w:rsidR="00964383">
        <w:rPr>
          <w:lang w:val="fr-FR"/>
        </w:rPr>
        <w:t xml:space="preserve">donne un aperçu </w:t>
      </w:r>
      <w:r w:rsidR="00934542">
        <w:rPr>
          <w:lang w:val="fr-FR"/>
        </w:rPr>
        <w:t xml:space="preserve">de la mise en œuvre des mesures pour l’année 2017 et </w:t>
      </w:r>
      <w:r w:rsidR="00964383">
        <w:rPr>
          <w:lang w:val="fr-FR"/>
        </w:rPr>
        <w:t xml:space="preserve">de l'évolution du programme </w:t>
      </w:r>
      <w:r w:rsidR="00934542">
        <w:rPr>
          <w:lang w:val="fr-FR"/>
        </w:rPr>
        <w:t xml:space="preserve">depuis son </w:t>
      </w:r>
      <w:r w:rsidR="00B742C6">
        <w:rPr>
          <w:lang w:val="fr-FR"/>
        </w:rPr>
        <w:t>démarrage (</w:t>
      </w:r>
      <w:r w:rsidR="00E15882">
        <w:rPr>
          <w:lang w:val="fr-FR"/>
        </w:rPr>
        <w:t xml:space="preserve">période </w:t>
      </w:r>
      <w:r w:rsidR="00B742C6">
        <w:rPr>
          <w:lang w:val="fr-FR"/>
        </w:rPr>
        <w:t>2014-2017).</w:t>
      </w:r>
    </w:p>
    <w:p w:rsidR="00942813" w:rsidRPr="001C5C32" w:rsidRDefault="00B742C6" w:rsidP="00942813">
      <w:pPr>
        <w:jc w:val="both"/>
      </w:pPr>
      <w:r>
        <w:rPr>
          <w:lang w:val="fr-FR"/>
        </w:rPr>
        <w:t xml:space="preserve">A la différence des rapports précédents qui comportaient une majorité de données concernant des dossiers approuvés sur base du précédent programme, les données d’indicateurs concernent cette fois des engagements relatifs aux mesures du </w:t>
      </w:r>
      <w:proofErr w:type="spellStart"/>
      <w:r>
        <w:rPr>
          <w:lang w:val="fr-FR"/>
        </w:rPr>
        <w:t>PwDR</w:t>
      </w:r>
      <w:proofErr w:type="spellEnd"/>
      <w:r>
        <w:rPr>
          <w:lang w:val="fr-FR"/>
        </w:rPr>
        <w:t xml:space="preserve"> 2014-2</w:t>
      </w:r>
      <w:r w:rsidR="00ED1223">
        <w:rPr>
          <w:lang w:val="fr-FR"/>
        </w:rPr>
        <w:t>0</w:t>
      </w:r>
      <w:r>
        <w:rPr>
          <w:lang w:val="fr-FR"/>
        </w:rPr>
        <w:t>20 pour l’ensemble des mesures surface (mesure</w:t>
      </w:r>
      <w:r w:rsidR="00167A60">
        <w:rPr>
          <w:lang w:val="fr-FR"/>
        </w:rPr>
        <w:t>s</w:t>
      </w:r>
      <w:r>
        <w:rPr>
          <w:lang w:val="fr-FR"/>
        </w:rPr>
        <w:t xml:space="preserve"> 10 à 13). Pour les </w:t>
      </w:r>
      <w:r w:rsidR="00167A60">
        <w:rPr>
          <w:lang w:val="fr-FR"/>
        </w:rPr>
        <w:t>aides aux</w:t>
      </w:r>
      <w:r>
        <w:rPr>
          <w:lang w:val="fr-FR"/>
        </w:rPr>
        <w:t xml:space="preserve"> investissements</w:t>
      </w:r>
      <w:r w:rsidR="00ED1223">
        <w:rPr>
          <w:lang w:val="fr-FR"/>
        </w:rPr>
        <w:t xml:space="preserve"> en agriculture, l</w:t>
      </w:r>
      <w:r w:rsidR="00387CCB">
        <w:rPr>
          <w:lang w:val="fr-FR"/>
        </w:rPr>
        <w:t xml:space="preserve">es </w:t>
      </w:r>
      <w:r w:rsidR="00ED1223">
        <w:rPr>
          <w:lang w:val="fr-FR"/>
        </w:rPr>
        <w:t xml:space="preserve">dossiers sélectionnés suite aux premiers </w:t>
      </w:r>
      <w:r w:rsidR="00387CCB">
        <w:rPr>
          <w:lang w:val="fr-FR"/>
        </w:rPr>
        <w:t xml:space="preserve">appels à projets </w:t>
      </w:r>
      <w:r w:rsidR="00ED1223">
        <w:rPr>
          <w:lang w:val="fr-FR"/>
        </w:rPr>
        <w:t xml:space="preserve">de </w:t>
      </w:r>
      <w:r w:rsidR="00387CCB">
        <w:rPr>
          <w:lang w:val="fr-FR"/>
        </w:rPr>
        <w:t>2015</w:t>
      </w:r>
      <w:r w:rsidR="00EF27FA">
        <w:rPr>
          <w:lang w:val="fr-FR"/>
        </w:rPr>
        <w:t xml:space="preserve"> </w:t>
      </w:r>
      <w:r w:rsidR="00ED1223">
        <w:rPr>
          <w:lang w:val="fr-FR"/>
        </w:rPr>
        <w:t>commencent à être finalisés. Par contre, les premières sélections ne débuteront qu’en 2018 pour les mesures d’aide aux investissements dans les micro-entreprises et PME actives en zones rurales. D’autres mesures, comme la mesure</w:t>
      </w:r>
      <w:r w:rsidR="004D3689">
        <w:rPr>
          <w:lang w:val="fr-FR"/>
        </w:rPr>
        <w:t xml:space="preserve"> 7.6 </w:t>
      </w:r>
      <w:r w:rsidR="00ED1223">
        <w:rPr>
          <w:lang w:val="fr-FR"/>
        </w:rPr>
        <w:t>(restauration de sites naturels) et</w:t>
      </w:r>
      <w:r w:rsidR="003B0389">
        <w:rPr>
          <w:lang w:val="fr-FR"/>
        </w:rPr>
        <w:t xml:space="preserve"> </w:t>
      </w:r>
      <w:r w:rsidR="004D3689">
        <w:rPr>
          <w:lang w:val="fr-FR"/>
        </w:rPr>
        <w:t>19</w:t>
      </w:r>
      <w:r w:rsidR="00ED1223">
        <w:rPr>
          <w:lang w:val="fr-FR"/>
        </w:rPr>
        <w:t xml:space="preserve"> (LEADER), sont rentrées en vitesse de croisière.</w:t>
      </w:r>
    </w:p>
    <w:p w:rsidR="00696440" w:rsidRDefault="00EF27FA" w:rsidP="00942813">
      <w:pPr>
        <w:jc w:val="both"/>
        <w:rPr>
          <w:lang w:val="fr-FR"/>
        </w:rPr>
      </w:pPr>
      <w:r>
        <w:rPr>
          <w:lang w:val="fr-FR"/>
        </w:rPr>
        <w:t xml:space="preserve">Outre les données financières, </w:t>
      </w:r>
      <w:r w:rsidR="007E193C">
        <w:rPr>
          <w:lang w:val="fr-FR"/>
        </w:rPr>
        <w:t>Le chapitre 1 reprend</w:t>
      </w:r>
      <w:r w:rsidR="00FE66FD">
        <w:rPr>
          <w:lang w:val="fr-FR"/>
        </w:rPr>
        <w:t>,</w:t>
      </w:r>
      <w:r w:rsidR="007E193C">
        <w:rPr>
          <w:lang w:val="fr-FR"/>
        </w:rPr>
        <w:t xml:space="preserve"> par priorité</w:t>
      </w:r>
      <w:r w:rsidR="00FE66FD">
        <w:rPr>
          <w:lang w:val="fr-FR"/>
        </w:rPr>
        <w:t>, le niveau d’atteinte</w:t>
      </w:r>
      <w:r w:rsidR="007E193C">
        <w:rPr>
          <w:lang w:val="fr-FR"/>
        </w:rPr>
        <w:t xml:space="preserve"> des indicateurs cibles ainsi que l</w:t>
      </w:r>
      <w:r w:rsidR="00FE66FD">
        <w:rPr>
          <w:lang w:val="fr-FR"/>
        </w:rPr>
        <w:t>’état d’avancement d</w:t>
      </w:r>
      <w:r w:rsidR="007E193C">
        <w:rPr>
          <w:lang w:val="fr-FR"/>
        </w:rPr>
        <w:t xml:space="preserve">es indicateurs de réalisation des mesures </w:t>
      </w:r>
      <w:r w:rsidR="001C5C32">
        <w:rPr>
          <w:lang w:val="fr-FR"/>
        </w:rPr>
        <w:t xml:space="preserve">contribuant </w:t>
      </w:r>
      <w:r w:rsidR="007E193C">
        <w:rPr>
          <w:lang w:val="fr-FR"/>
        </w:rPr>
        <w:t xml:space="preserve">à la priorité concernée. </w:t>
      </w:r>
      <w:r w:rsidR="00334507">
        <w:rPr>
          <w:lang w:val="fr-FR"/>
        </w:rPr>
        <w:t>Ainsi</w:t>
      </w:r>
      <w:r w:rsidR="00872292">
        <w:rPr>
          <w:lang w:val="fr-FR"/>
        </w:rPr>
        <w:t>,</w:t>
      </w:r>
      <w:r w:rsidR="00334507">
        <w:rPr>
          <w:lang w:val="fr-FR"/>
        </w:rPr>
        <w:t xml:space="preserve"> ce sont </w:t>
      </w:r>
      <w:r w:rsidR="00E15882">
        <w:rPr>
          <w:lang w:val="fr-FR"/>
        </w:rPr>
        <w:t>216.323.463 €, soit</w:t>
      </w:r>
      <w:r w:rsidR="00334507">
        <w:rPr>
          <w:lang w:val="fr-FR"/>
        </w:rPr>
        <w:t xml:space="preserve"> </w:t>
      </w:r>
      <w:r w:rsidR="00E15882">
        <w:rPr>
          <w:lang w:val="fr-FR"/>
        </w:rPr>
        <w:t>33%</w:t>
      </w:r>
      <w:r w:rsidR="001E57D7">
        <w:rPr>
          <w:lang w:val="fr-FR"/>
        </w:rPr>
        <w:t xml:space="preserve"> de l’enveloppe budgétaire du programme </w:t>
      </w:r>
      <w:r w:rsidR="00334507">
        <w:rPr>
          <w:lang w:val="fr-FR"/>
        </w:rPr>
        <w:t xml:space="preserve">qui on été dépensés </w:t>
      </w:r>
      <w:r w:rsidR="00EF0332">
        <w:rPr>
          <w:lang w:val="fr-FR"/>
        </w:rPr>
        <w:t xml:space="preserve">pour la finalisation d’opérations </w:t>
      </w:r>
      <w:r w:rsidR="00334507">
        <w:rPr>
          <w:lang w:val="fr-FR"/>
        </w:rPr>
        <w:t xml:space="preserve">au cours de </w:t>
      </w:r>
      <w:r w:rsidR="001E57D7">
        <w:rPr>
          <w:lang w:val="fr-FR"/>
        </w:rPr>
        <w:t>la période 2014-2017.</w:t>
      </w:r>
      <w:r w:rsidR="0073335D">
        <w:rPr>
          <w:lang w:val="fr-FR"/>
        </w:rPr>
        <w:t xml:space="preserve"> </w:t>
      </w:r>
    </w:p>
    <w:p w:rsidR="00D91446" w:rsidRDefault="0073335D" w:rsidP="00942813">
      <w:pPr>
        <w:jc w:val="both"/>
        <w:rPr>
          <w:lang w:val="fr-FR"/>
        </w:rPr>
      </w:pPr>
      <w:r>
        <w:rPr>
          <w:lang w:val="fr-FR"/>
        </w:rPr>
        <w:t>Les mesures 4.1</w:t>
      </w:r>
      <w:r w:rsidR="00D91446">
        <w:rPr>
          <w:lang w:val="fr-FR"/>
        </w:rPr>
        <w:t xml:space="preserve"> et </w:t>
      </w:r>
      <w:r>
        <w:rPr>
          <w:lang w:val="fr-FR"/>
        </w:rPr>
        <w:t>6.1</w:t>
      </w:r>
      <w:r w:rsidR="004F2876">
        <w:rPr>
          <w:lang w:val="fr-FR"/>
        </w:rPr>
        <w:t>,</w:t>
      </w:r>
      <w:r>
        <w:rPr>
          <w:lang w:val="fr-FR"/>
        </w:rPr>
        <w:t xml:space="preserve"> </w:t>
      </w:r>
      <w:r w:rsidR="00D91446">
        <w:rPr>
          <w:lang w:val="fr-FR"/>
        </w:rPr>
        <w:t>respectivement mesure d’aide</w:t>
      </w:r>
      <w:r>
        <w:rPr>
          <w:lang w:val="fr-FR"/>
        </w:rPr>
        <w:t xml:space="preserve"> aux investissements </w:t>
      </w:r>
      <w:r w:rsidR="00D91446">
        <w:rPr>
          <w:lang w:val="fr-FR"/>
        </w:rPr>
        <w:t>dans les exploitations agricoles et</w:t>
      </w:r>
      <w:r>
        <w:rPr>
          <w:lang w:val="fr-FR"/>
        </w:rPr>
        <w:t xml:space="preserve"> </w:t>
      </w:r>
      <w:r w:rsidR="00D91446">
        <w:rPr>
          <w:lang w:val="fr-FR"/>
        </w:rPr>
        <w:t xml:space="preserve">d’aide au démarrage d’entreprises pour les </w:t>
      </w:r>
      <w:r>
        <w:rPr>
          <w:lang w:val="fr-FR"/>
        </w:rPr>
        <w:t>jeunes</w:t>
      </w:r>
      <w:r w:rsidR="00D91446">
        <w:rPr>
          <w:lang w:val="fr-FR"/>
        </w:rPr>
        <w:t xml:space="preserve"> agriculteurs</w:t>
      </w:r>
      <w:r w:rsidR="00167A60">
        <w:rPr>
          <w:lang w:val="fr-FR"/>
        </w:rPr>
        <w:t>,</w:t>
      </w:r>
      <w:r w:rsidR="00D91446">
        <w:rPr>
          <w:lang w:val="fr-FR"/>
        </w:rPr>
        <w:t xml:space="preserve"> </w:t>
      </w:r>
      <w:r w:rsidR="00373E90">
        <w:rPr>
          <w:lang w:val="fr-FR"/>
        </w:rPr>
        <w:t>représentent un</w:t>
      </w:r>
      <w:r w:rsidR="00167A60">
        <w:rPr>
          <w:lang w:val="fr-FR"/>
        </w:rPr>
        <w:t>e</w:t>
      </w:r>
      <w:r w:rsidR="00373E90">
        <w:rPr>
          <w:lang w:val="fr-FR"/>
        </w:rPr>
        <w:t xml:space="preserve"> part importante de ces dépenses </w:t>
      </w:r>
      <w:r w:rsidR="00EF0332">
        <w:rPr>
          <w:lang w:val="fr-FR"/>
        </w:rPr>
        <w:t>(</w:t>
      </w:r>
      <w:r w:rsidR="00373E90">
        <w:rPr>
          <w:lang w:val="fr-FR"/>
        </w:rPr>
        <w:t xml:space="preserve">environ </w:t>
      </w:r>
      <w:r w:rsidR="00EF0332">
        <w:rPr>
          <w:lang w:val="fr-FR"/>
        </w:rPr>
        <w:t>3</w:t>
      </w:r>
      <w:r w:rsidR="001E57D7">
        <w:rPr>
          <w:lang w:val="fr-FR"/>
        </w:rPr>
        <w:t>0</w:t>
      </w:r>
      <w:r w:rsidR="00EF0332">
        <w:rPr>
          <w:lang w:val="fr-FR"/>
        </w:rPr>
        <w:t>%)</w:t>
      </w:r>
      <w:r w:rsidR="00D91446">
        <w:rPr>
          <w:lang w:val="fr-FR"/>
        </w:rPr>
        <w:t xml:space="preserve">. </w:t>
      </w:r>
      <w:r w:rsidR="00AF7096">
        <w:rPr>
          <w:lang w:val="fr-FR"/>
        </w:rPr>
        <w:t>La mesure 4.1 a</w:t>
      </w:r>
      <w:r w:rsidR="00D91446">
        <w:rPr>
          <w:lang w:val="fr-FR"/>
        </w:rPr>
        <w:t xml:space="preserve"> permis le financement</w:t>
      </w:r>
      <w:r w:rsidR="00FE66FD">
        <w:rPr>
          <w:lang w:val="fr-FR"/>
        </w:rPr>
        <w:t xml:space="preserve">, au moyen d’un peu plus de </w:t>
      </w:r>
      <w:r w:rsidR="00CF5C99">
        <w:rPr>
          <w:lang w:val="fr-FR"/>
        </w:rPr>
        <w:t>55,65</w:t>
      </w:r>
      <w:r w:rsidR="00FE66FD">
        <w:rPr>
          <w:lang w:val="fr-FR"/>
        </w:rPr>
        <w:t xml:space="preserve"> millions d’euros</w:t>
      </w:r>
      <w:r w:rsidR="00EF0332">
        <w:rPr>
          <w:lang w:val="fr-FR"/>
        </w:rPr>
        <w:t xml:space="preserve"> (</w:t>
      </w:r>
      <w:r w:rsidR="00CF5C99">
        <w:rPr>
          <w:lang w:val="fr-FR"/>
        </w:rPr>
        <w:t>42</w:t>
      </w:r>
      <w:r w:rsidR="00EF0332">
        <w:rPr>
          <w:lang w:val="fr-FR"/>
        </w:rPr>
        <w:t>,</w:t>
      </w:r>
      <w:r w:rsidR="00CF5C99">
        <w:rPr>
          <w:lang w:val="fr-FR"/>
        </w:rPr>
        <w:t>5</w:t>
      </w:r>
      <w:r w:rsidR="00EF0332">
        <w:rPr>
          <w:lang w:val="fr-FR"/>
        </w:rPr>
        <w:t>% du budget disponible)</w:t>
      </w:r>
      <w:r w:rsidR="00926274">
        <w:rPr>
          <w:lang w:val="fr-FR"/>
        </w:rPr>
        <w:t xml:space="preserve">, intégralement ou pour partie, de </w:t>
      </w:r>
      <w:r w:rsidR="00CF5C99">
        <w:rPr>
          <w:lang w:val="fr-FR"/>
        </w:rPr>
        <w:t>7</w:t>
      </w:r>
      <w:r w:rsidR="000C432A">
        <w:rPr>
          <w:lang w:val="fr-FR"/>
        </w:rPr>
        <w:t>.</w:t>
      </w:r>
      <w:r w:rsidR="00CF5C99">
        <w:rPr>
          <w:lang w:val="fr-FR"/>
        </w:rPr>
        <w:t>2</w:t>
      </w:r>
      <w:r w:rsidR="000C432A">
        <w:rPr>
          <w:lang w:val="fr-FR"/>
        </w:rPr>
        <w:t>1</w:t>
      </w:r>
      <w:r w:rsidR="00CF5C99">
        <w:rPr>
          <w:lang w:val="fr-FR"/>
        </w:rPr>
        <w:t>0</w:t>
      </w:r>
      <w:r w:rsidR="00926274">
        <w:rPr>
          <w:lang w:val="fr-FR"/>
        </w:rPr>
        <w:t xml:space="preserve"> investissements présentés par </w:t>
      </w:r>
      <w:r w:rsidR="000C432A">
        <w:rPr>
          <w:lang w:val="fr-FR"/>
        </w:rPr>
        <w:t>3.</w:t>
      </w:r>
      <w:r w:rsidR="00CF5C99">
        <w:rPr>
          <w:lang w:val="fr-FR"/>
        </w:rPr>
        <w:t>326</w:t>
      </w:r>
      <w:r w:rsidR="00926274">
        <w:rPr>
          <w:lang w:val="fr-FR"/>
        </w:rPr>
        <w:t xml:space="preserve"> exploitations</w:t>
      </w:r>
      <w:r w:rsidR="00CF5C99">
        <w:rPr>
          <w:lang w:val="fr-FR"/>
        </w:rPr>
        <w:t>, dont 7.087 investissements approuvés lors de la programmation précédente.</w:t>
      </w:r>
      <w:r w:rsidR="00926274">
        <w:rPr>
          <w:lang w:val="fr-FR"/>
        </w:rPr>
        <w:t xml:space="preserve"> </w:t>
      </w:r>
      <w:r w:rsidR="00CF5C99">
        <w:rPr>
          <w:lang w:val="fr-FR"/>
        </w:rPr>
        <w:t>26</w:t>
      </w:r>
      <w:r w:rsidR="000C432A">
        <w:rPr>
          <w:lang w:val="fr-FR"/>
        </w:rPr>
        <w:t>,</w:t>
      </w:r>
      <w:r w:rsidR="00CF5C99">
        <w:rPr>
          <w:lang w:val="fr-FR"/>
        </w:rPr>
        <w:t>28</w:t>
      </w:r>
      <w:r w:rsidR="00926274">
        <w:rPr>
          <w:lang w:val="fr-FR"/>
        </w:rPr>
        <w:t>% du budget dédié à la mesure 6.1</w:t>
      </w:r>
      <w:r w:rsidR="00362214">
        <w:rPr>
          <w:lang w:val="fr-FR"/>
        </w:rPr>
        <w:t xml:space="preserve"> ou 10,5 millions d’euros </w:t>
      </w:r>
      <w:r w:rsidR="00926274">
        <w:rPr>
          <w:lang w:val="fr-FR"/>
        </w:rPr>
        <w:t xml:space="preserve"> a été consacré à la finalisation de </w:t>
      </w:r>
      <w:r w:rsidR="00373E90">
        <w:rPr>
          <w:lang w:val="fr-FR"/>
        </w:rPr>
        <w:t>1.3</w:t>
      </w:r>
      <w:r w:rsidR="00CF5C99">
        <w:rPr>
          <w:lang w:val="fr-FR"/>
        </w:rPr>
        <w:t>82</w:t>
      </w:r>
      <w:r w:rsidR="00373E90">
        <w:rPr>
          <w:lang w:val="fr-FR"/>
        </w:rPr>
        <w:t xml:space="preserve"> </w:t>
      </w:r>
      <w:r w:rsidR="00926274">
        <w:rPr>
          <w:lang w:val="fr-FR"/>
        </w:rPr>
        <w:t xml:space="preserve">projets d’installation initiés dans le cadre du programme précédent. </w:t>
      </w:r>
      <w:r w:rsidR="00167A60">
        <w:rPr>
          <w:lang w:val="fr-FR"/>
        </w:rPr>
        <w:t xml:space="preserve">Si l’on comptabilise les exploitations bénéficiaires de cette aide proportionnellement au montant </w:t>
      </w:r>
      <w:r w:rsidR="00E259C6">
        <w:rPr>
          <w:lang w:val="fr-FR"/>
        </w:rPr>
        <w:t xml:space="preserve">payé pour chacune d’elle au moyen </w:t>
      </w:r>
      <w:r w:rsidR="00167A60">
        <w:rPr>
          <w:lang w:val="fr-FR"/>
        </w:rPr>
        <w:t>du budget 201</w:t>
      </w:r>
      <w:r w:rsidR="00E259C6">
        <w:rPr>
          <w:lang w:val="fr-FR"/>
        </w:rPr>
        <w:t>4</w:t>
      </w:r>
      <w:r w:rsidR="00167A60">
        <w:rPr>
          <w:lang w:val="fr-FR"/>
        </w:rPr>
        <w:t>-2020</w:t>
      </w:r>
      <w:r w:rsidR="00E259C6">
        <w:rPr>
          <w:lang w:val="fr-FR"/>
        </w:rPr>
        <w:t>, la cible de 570 exploitations bénéficiaires en fin de programmation est atteinte à hauteur de 38,4 %. Au 31 décembre 2017, l</w:t>
      </w:r>
      <w:r w:rsidR="006F2F89">
        <w:rPr>
          <w:lang w:val="fr-FR"/>
        </w:rPr>
        <w:t xml:space="preserve">es mesures 4.2 et 8.6, respectivement mesure d’aide </w:t>
      </w:r>
      <w:r w:rsidR="001D105B">
        <w:rPr>
          <w:lang w:val="fr-FR"/>
        </w:rPr>
        <w:t>aux investissements</w:t>
      </w:r>
      <w:r w:rsidR="00373E90">
        <w:rPr>
          <w:lang w:val="fr-FR"/>
        </w:rPr>
        <w:t xml:space="preserve"> dans les sociétés coopératives </w:t>
      </w:r>
      <w:r w:rsidR="006F2F89">
        <w:rPr>
          <w:lang w:val="fr-FR"/>
        </w:rPr>
        <w:t xml:space="preserve">ou entreprises pour la transformation </w:t>
      </w:r>
      <w:r w:rsidR="00373E90">
        <w:rPr>
          <w:lang w:val="fr-FR"/>
        </w:rPr>
        <w:t xml:space="preserve">et commercialisation </w:t>
      </w:r>
      <w:r w:rsidR="006F2F89">
        <w:rPr>
          <w:lang w:val="fr-FR"/>
        </w:rPr>
        <w:t>de produits agricoles et mesure d’aide à la première transformation du bois,</w:t>
      </w:r>
      <w:r w:rsidR="005926EB">
        <w:rPr>
          <w:lang w:val="fr-FR"/>
        </w:rPr>
        <w:t xml:space="preserve"> </w:t>
      </w:r>
      <w:r w:rsidR="00373E90">
        <w:rPr>
          <w:lang w:val="fr-FR"/>
        </w:rPr>
        <w:t>ont permis de finaliser le financement de</w:t>
      </w:r>
      <w:r w:rsidR="005926EB">
        <w:rPr>
          <w:lang w:val="fr-FR"/>
        </w:rPr>
        <w:t xml:space="preserve"> </w:t>
      </w:r>
      <w:r w:rsidR="00373E90">
        <w:rPr>
          <w:lang w:val="fr-FR"/>
        </w:rPr>
        <w:t xml:space="preserve">respectivement </w:t>
      </w:r>
      <w:r w:rsidR="005926EB">
        <w:rPr>
          <w:lang w:val="fr-FR"/>
        </w:rPr>
        <w:t>3</w:t>
      </w:r>
      <w:r w:rsidR="00CF5C99">
        <w:rPr>
          <w:lang w:val="fr-FR"/>
        </w:rPr>
        <w:t>8</w:t>
      </w:r>
      <w:r w:rsidR="005926EB">
        <w:rPr>
          <w:lang w:val="fr-FR"/>
        </w:rPr>
        <w:t xml:space="preserve"> et 18 projets d’investissement</w:t>
      </w:r>
      <w:r w:rsidR="00E259C6">
        <w:rPr>
          <w:lang w:val="fr-FR"/>
        </w:rPr>
        <w:t xml:space="preserve"> introduits sous la précédente </w:t>
      </w:r>
      <w:r w:rsidR="00474229">
        <w:rPr>
          <w:lang w:val="fr-FR"/>
        </w:rPr>
        <w:t>programmation</w:t>
      </w:r>
      <w:r w:rsidR="005926EB">
        <w:rPr>
          <w:lang w:val="fr-FR"/>
        </w:rPr>
        <w:t>.</w:t>
      </w:r>
      <w:r w:rsidR="00CF5C99">
        <w:rPr>
          <w:lang w:val="fr-FR"/>
        </w:rPr>
        <w:t xml:space="preserve"> Les premières demandes d’aide aux investissement</w:t>
      </w:r>
      <w:r w:rsidR="000308B9">
        <w:rPr>
          <w:lang w:val="fr-FR"/>
        </w:rPr>
        <w:t>s</w:t>
      </w:r>
      <w:r w:rsidR="00CF5C99">
        <w:rPr>
          <w:lang w:val="fr-FR"/>
        </w:rPr>
        <w:t xml:space="preserve"> dans les entreprises ont été soumise</w:t>
      </w:r>
      <w:r w:rsidR="000308B9">
        <w:rPr>
          <w:lang w:val="fr-FR"/>
        </w:rPr>
        <w:t>s</w:t>
      </w:r>
      <w:r w:rsidR="00CF5C99">
        <w:rPr>
          <w:lang w:val="fr-FR"/>
        </w:rPr>
        <w:t xml:space="preserve"> début 2018</w:t>
      </w:r>
      <w:r w:rsidR="00362214">
        <w:rPr>
          <w:lang w:val="fr-FR"/>
        </w:rPr>
        <w:t>,</w:t>
      </w:r>
      <w:r w:rsidR="00CF5C99">
        <w:rPr>
          <w:lang w:val="fr-FR"/>
        </w:rPr>
        <w:t xml:space="preserve"> alors que </w:t>
      </w:r>
      <w:r w:rsidR="00362214">
        <w:rPr>
          <w:lang w:val="fr-FR"/>
        </w:rPr>
        <w:t xml:space="preserve">la plate-forme </w:t>
      </w:r>
      <w:r w:rsidR="00362214">
        <w:rPr>
          <w:rFonts w:ascii="Tahoma" w:hAnsi="Tahoma" w:cs="Tahoma"/>
          <w:lang w:val="fr-FR"/>
        </w:rPr>
        <w:t>"</w:t>
      </w:r>
      <w:r w:rsidR="00CF5C99">
        <w:rPr>
          <w:lang w:val="fr-FR"/>
        </w:rPr>
        <w:t>ISA web</w:t>
      </w:r>
      <w:r w:rsidR="00362214">
        <w:rPr>
          <w:rFonts w:ascii="Tahoma" w:hAnsi="Tahoma" w:cs="Tahoma"/>
          <w:lang w:val="fr-FR"/>
        </w:rPr>
        <w:t>"</w:t>
      </w:r>
      <w:r w:rsidR="00CF5C99">
        <w:rPr>
          <w:lang w:val="fr-FR"/>
        </w:rPr>
        <w:t xml:space="preserve"> permet le dépôt en ligne des demandes d’aide aux investissement</w:t>
      </w:r>
      <w:r w:rsidR="000308B9">
        <w:rPr>
          <w:lang w:val="fr-FR"/>
        </w:rPr>
        <w:t>s</w:t>
      </w:r>
      <w:r w:rsidR="00CF5C99">
        <w:rPr>
          <w:lang w:val="fr-FR"/>
        </w:rPr>
        <w:t xml:space="preserve"> dans les SCTC depuis </w:t>
      </w:r>
      <w:r w:rsidR="000308B9">
        <w:rPr>
          <w:lang w:val="fr-FR"/>
        </w:rPr>
        <w:t xml:space="preserve">fin </w:t>
      </w:r>
      <w:r w:rsidR="00CF5C99">
        <w:rPr>
          <w:lang w:val="fr-FR"/>
        </w:rPr>
        <w:t>2015</w:t>
      </w:r>
      <w:r w:rsidR="000308B9">
        <w:rPr>
          <w:lang w:val="fr-FR"/>
        </w:rPr>
        <w:t xml:space="preserve"> (16 demandes sélectionnées).</w:t>
      </w:r>
    </w:p>
    <w:p w:rsidR="00BF4412" w:rsidRDefault="00252CF5" w:rsidP="00942813">
      <w:pPr>
        <w:jc w:val="both"/>
        <w:rPr>
          <w:lang w:val="fr-FR"/>
        </w:rPr>
      </w:pPr>
      <w:r>
        <w:rPr>
          <w:lang w:val="fr-FR"/>
        </w:rPr>
        <w:t xml:space="preserve">En ce qui concerne les mesures </w:t>
      </w:r>
      <w:r w:rsidR="001C7DF0">
        <w:rPr>
          <w:lang w:val="fr-FR"/>
        </w:rPr>
        <w:t>"</w:t>
      </w:r>
      <w:r>
        <w:rPr>
          <w:lang w:val="fr-FR"/>
        </w:rPr>
        <w:t>surfaces</w:t>
      </w:r>
      <w:r w:rsidR="001C7DF0">
        <w:rPr>
          <w:lang w:val="fr-FR"/>
        </w:rPr>
        <w:t>"</w:t>
      </w:r>
      <w:r>
        <w:rPr>
          <w:lang w:val="fr-FR"/>
        </w:rPr>
        <w:t xml:space="preserve">, les dépenses relatives aux </w:t>
      </w:r>
      <w:r w:rsidR="0073335D">
        <w:rPr>
          <w:lang w:val="fr-FR"/>
        </w:rPr>
        <w:t>mesure</w:t>
      </w:r>
      <w:r>
        <w:rPr>
          <w:lang w:val="fr-FR"/>
        </w:rPr>
        <w:t>s</w:t>
      </w:r>
      <w:r w:rsidR="0073335D">
        <w:rPr>
          <w:lang w:val="fr-FR"/>
        </w:rPr>
        <w:t xml:space="preserve"> 10 </w:t>
      </w:r>
      <w:r w:rsidR="00696440">
        <w:rPr>
          <w:rFonts w:ascii="Tahoma" w:hAnsi="Tahoma" w:cs="Tahoma"/>
          <w:lang w:val="fr-FR"/>
        </w:rPr>
        <w:t>"</w:t>
      </w:r>
      <w:r>
        <w:rPr>
          <w:lang w:val="fr-FR"/>
        </w:rPr>
        <w:t xml:space="preserve">paiements </w:t>
      </w:r>
      <w:r w:rsidR="0073335D">
        <w:rPr>
          <w:lang w:val="fr-FR"/>
        </w:rPr>
        <w:t>agroenvironnement</w:t>
      </w:r>
      <w:r>
        <w:rPr>
          <w:lang w:val="fr-FR"/>
        </w:rPr>
        <w:t>aux</w:t>
      </w:r>
      <w:r w:rsidR="00696440">
        <w:rPr>
          <w:rFonts w:ascii="Tahoma" w:hAnsi="Tahoma" w:cs="Tahoma"/>
          <w:lang w:val="fr-FR"/>
        </w:rPr>
        <w:t>"</w:t>
      </w:r>
      <w:r w:rsidR="00FE77E8">
        <w:rPr>
          <w:lang w:val="fr-FR"/>
        </w:rPr>
        <w:t>, 1</w:t>
      </w:r>
      <w:r w:rsidR="00696440">
        <w:rPr>
          <w:lang w:val="fr-FR"/>
        </w:rPr>
        <w:t>1</w:t>
      </w:r>
      <w:r w:rsidR="00FE77E8">
        <w:rPr>
          <w:lang w:val="fr-FR"/>
        </w:rPr>
        <w:t xml:space="preserve"> </w:t>
      </w:r>
      <w:r w:rsidR="00696440">
        <w:rPr>
          <w:rFonts w:ascii="Tahoma" w:hAnsi="Tahoma" w:cs="Tahoma"/>
          <w:lang w:val="fr-FR"/>
        </w:rPr>
        <w:t>"</w:t>
      </w:r>
      <w:r w:rsidR="00FE77E8">
        <w:rPr>
          <w:lang w:val="fr-FR"/>
        </w:rPr>
        <w:t>paiements en faveur de l’agriculture biologique</w:t>
      </w:r>
      <w:r w:rsidR="00696440">
        <w:rPr>
          <w:rFonts w:ascii="Tahoma" w:hAnsi="Tahoma" w:cs="Tahoma"/>
          <w:lang w:val="fr-FR"/>
        </w:rPr>
        <w:t>"</w:t>
      </w:r>
      <w:r>
        <w:rPr>
          <w:lang w:val="fr-FR"/>
        </w:rPr>
        <w:t xml:space="preserve"> et 1</w:t>
      </w:r>
      <w:r w:rsidR="00696440">
        <w:rPr>
          <w:lang w:val="fr-FR"/>
        </w:rPr>
        <w:t>2</w:t>
      </w:r>
      <w:r>
        <w:rPr>
          <w:lang w:val="fr-FR"/>
        </w:rPr>
        <w:t xml:space="preserve"> </w:t>
      </w:r>
      <w:r w:rsidR="00696440">
        <w:rPr>
          <w:rFonts w:ascii="Tahoma" w:hAnsi="Tahoma" w:cs="Tahoma"/>
          <w:lang w:val="fr-FR"/>
        </w:rPr>
        <w:t>"</w:t>
      </w:r>
      <w:r w:rsidR="00696440">
        <w:rPr>
          <w:lang w:val="fr-FR"/>
        </w:rPr>
        <w:t xml:space="preserve">paiements </w:t>
      </w:r>
      <w:proofErr w:type="spellStart"/>
      <w:r w:rsidR="00696440">
        <w:rPr>
          <w:lang w:val="fr-FR"/>
        </w:rPr>
        <w:t>Natura</w:t>
      </w:r>
      <w:proofErr w:type="spellEnd"/>
      <w:r w:rsidR="00696440">
        <w:rPr>
          <w:lang w:val="fr-FR"/>
        </w:rPr>
        <w:t xml:space="preserve"> 2000</w:t>
      </w:r>
      <w:r w:rsidR="00696440">
        <w:rPr>
          <w:rFonts w:ascii="Tahoma" w:hAnsi="Tahoma" w:cs="Tahoma"/>
          <w:lang w:val="fr-FR"/>
        </w:rPr>
        <w:t>"</w:t>
      </w:r>
      <w:r w:rsidR="00696440">
        <w:rPr>
          <w:lang w:val="fr-FR"/>
        </w:rPr>
        <w:t xml:space="preserve"> </w:t>
      </w:r>
      <w:r>
        <w:rPr>
          <w:lang w:val="fr-FR"/>
        </w:rPr>
        <w:t>ont concerné</w:t>
      </w:r>
      <w:r w:rsidR="00764447">
        <w:rPr>
          <w:lang w:val="fr-FR"/>
        </w:rPr>
        <w:t xml:space="preserve"> en 201</w:t>
      </w:r>
      <w:r w:rsidR="00696440">
        <w:rPr>
          <w:lang w:val="fr-FR"/>
        </w:rPr>
        <w:t>7</w:t>
      </w:r>
      <w:r>
        <w:rPr>
          <w:lang w:val="fr-FR"/>
        </w:rPr>
        <w:t xml:space="preserve"> le paiement de</w:t>
      </w:r>
      <w:r w:rsidR="00373E90">
        <w:rPr>
          <w:lang w:val="fr-FR"/>
        </w:rPr>
        <w:t xml:space="preserve"> la </w:t>
      </w:r>
      <w:r>
        <w:rPr>
          <w:lang w:val="fr-FR"/>
        </w:rPr>
        <w:t xml:space="preserve">campagne </w:t>
      </w:r>
      <w:r w:rsidR="00FE77E8">
        <w:rPr>
          <w:lang w:val="fr-FR"/>
        </w:rPr>
        <w:t>201</w:t>
      </w:r>
      <w:r w:rsidR="00696440">
        <w:rPr>
          <w:lang w:val="fr-FR"/>
        </w:rPr>
        <w:t xml:space="preserve">6. Par contre, les dépenses relatives à la mesure 13 </w:t>
      </w:r>
      <w:r w:rsidR="00696440">
        <w:rPr>
          <w:rFonts w:ascii="Tahoma" w:hAnsi="Tahoma" w:cs="Tahoma"/>
          <w:lang w:val="fr-FR"/>
        </w:rPr>
        <w:t>"</w:t>
      </w:r>
      <w:r w:rsidR="00696440">
        <w:rPr>
          <w:lang w:val="fr-FR"/>
        </w:rPr>
        <w:t>paiements en faveur des zones soumises à des contraintes naturelles</w:t>
      </w:r>
      <w:r w:rsidR="00696440">
        <w:rPr>
          <w:rFonts w:ascii="Tahoma" w:hAnsi="Tahoma" w:cs="Tahoma"/>
          <w:lang w:val="fr-FR"/>
        </w:rPr>
        <w:t>"</w:t>
      </w:r>
      <w:r w:rsidR="00696440">
        <w:rPr>
          <w:lang w:val="fr-FR"/>
        </w:rPr>
        <w:t xml:space="preserve"> </w:t>
      </w:r>
      <w:r w:rsidR="00362214">
        <w:rPr>
          <w:lang w:val="fr-FR"/>
        </w:rPr>
        <w:t xml:space="preserve">ont </w:t>
      </w:r>
      <w:r w:rsidR="00696440">
        <w:rPr>
          <w:lang w:val="fr-FR"/>
        </w:rPr>
        <w:lastRenderedPageBreak/>
        <w:t>couv</w:t>
      </w:r>
      <w:r w:rsidR="00362214">
        <w:rPr>
          <w:lang w:val="fr-FR"/>
        </w:rPr>
        <w:t>ert</w:t>
      </w:r>
      <w:r w:rsidR="00696440">
        <w:rPr>
          <w:lang w:val="fr-FR"/>
        </w:rPr>
        <w:t xml:space="preserve"> deux campagnes</w:t>
      </w:r>
      <w:r w:rsidR="00FA4A44">
        <w:rPr>
          <w:lang w:val="fr-FR"/>
        </w:rPr>
        <w:t>,</w:t>
      </w:r>
      <w:r w:rsidR="00696440">
        <w:rPr>
          <w:lang w:val="fr-FR"/>
        </w:rPr>
        <w:t xml:space="preserve"> puisqu’en plus de la campagne 2016, l’intégralité de la campagne 2017 a été payée en décembre de la même année</w:t>
      </w:r>
      <w:r>
        <w:rPr>
          <w:lang w:val="fr-FR"/>
        </w:rPr>
        <w:t>.</w:t>
      </w:r>
      <w:r w:rsidR="0073335D">
        <w:rPr>
          <w:lang w:val="fr-FR"/>
        </w:rPr>
        <w:t xml:space="preserve"> </w:t>
      </w:r>
      <w:r w:rsidR="00696440">
        <w:rPr>
          <w:lang w:val="fr-FR"/>
        </w:rPr>
        <w:t xml:space="preserve">Les dépenses </w:t>
      </w:r>
      <w:r w:rsidR="006312DA">
        <w:rPr>
          <w:lang w:val="fr-FR"/>
        </w:rPr>
        <w:t xml:space="preserve">se sont élevées à </w:t>
      </w:r>
      <w:r w:rsidR="000646E3">
        <w:rPr>
          <w:lang w:val="fr-FR"/>
        </w:rPr>
        <w:t xml:space="preserve">un total de quasi </w:t>
      </w:r>
      <w:r w:rsidR="00696440">
        <w:rPr>
          <w:lang w:val="fr-FR"/>
        </w:rPr>
        <w:t xml:space="preserve">45 </w:t>
      </w:r>
      <w:r w:rsidR="006312DA">
        <w:rPr>
          <w:lang w:val="fr-FR"/>
        </w:rPr>
        <w:t xml:space="preserve">millions d’euros pour les </w:t>
      </w:r>
      <w:r w:rsidR="00696440">
        <w:rPr>
          <w:lang w:val="fr-FR"/>
        </w:rPr>
        <w:t xml:space="preserve">quatre </w:t>
      </w:r>
      <w:r w:rsidR="006312DA">
        <w:rPr>
          <w:lang w:val="fr-FR"/>
        </w:rPr>
        <w:t>mesures</w:t>
      </w:r>
      <w:r w:rsidR="0056363B">
        <w:rPr>
          <w:lang w:val="fr-FR"/>
        </w:rPr>
        <w:t xml:space="preserve"> évoquées ci-dessus</w:t>
      </w:r>
      <w:r w:rsidR="006312DA">
        <w:rPr>
          <w:lang w:val="fr-FR"/>
        </w:rPr>
        <w:t>.</w:t>
      </w:r>
      <w:r w:rsidR="00764447" w:rsidRPr="00764447">
        <w:rPr>
          <w:lang w:val="fr-FR"/>
        </w:rPr>
        <w:t xml:space="preserve"> </w:t>
      </w:r>
      <w:r w:rsidR="00764447">
        <w:rPr>
          <w:lang w:val="fr-FR"/>
        </w:rPr>
        <w:t>Depuis le début du pr</w:t>
      </w:r>
      <w:r w:rsidR="00696440">
        <w:rPr>
          <w:lang w:val="fr-FR"/>
        </w:rPr>
        <w:t>ogramme, les dépenses pour ces 4</w:t>
      </w:r>
      <w:r w:rsidR="00764447">
        <w:rPr>
          <w:lang w:val="fr-FR"/>
        </w:rPr>
        <w:t xml:space="preserve"> mesures représentent un peu </w:t>
      </w:r>
      <w:r w:rsidR="00696440">
        <w:rPr>
          <w:lang w:val="fr-FR"/>
        </w:rPr>
        <w:t xml:space="preserve">plus de </w:t>
      </w:r>
      <w:r w:rsidR="00764447">
        <w:rPr>
          <w:lang w:val="fr-FR"/>
        </w:rPr>
        <w:t>1</w:t>
      </w:r>
      <w:r w:rsidR="00696440">
        <w:rPr>
          <w:lang w:val="fr-FR"/>
        </w:rPr>
        <w:t>39</w:t>
      </w:r>
      <w:r w:rsidR="00764447">
        <w:rPr>
          <w:lang w:val="fr-FR"/>
        </w:rPr>
        <w:t xml:space="preserve"> millions d’euros, soit </w:t>
      </w:r>
      <w:r w:rsidR="00362214">
        <w:rPr>
          <w:lang w:val="fr-FR"/>
        </w:rPr>
        <w:t xml:space="preserve">64,25 </w:t>
      </w:r>
      <w:r w:rsidR="00764447">
        <w:rPr>
          <w:lang w:val="fr-FR"/>
        </w:rPr>
        <w:t xml:space="preserve">% des dépenses totales. </w:t>
      </w:r>
    </w:p>
    <w:p w:rsidR="003D1C86" w:rsidRDefault="003D1C86" w:rsidP="003D1C86">
      <w:pPr>
        <w:jc w:val="both"/>
        <w:rPr>
          <w:lang w:val="fr-FR"/>
        </w:rPr>
      </w:pPr>
      <w:r>
        <w:rPr>
          <w:lang w:val="fr-FR"/>
        </w:rPr>
        <w:t xml:space="preserve">Bien que 22 % des contrats soutenus en 2017 </w:t>
      </w:r>
      <w:proofErr w:type="gramStart"/>
      <w:r>
        <w:rPr>
          <w:lang w:val="fr-FR"/>
        </w:rPr>
        <w:t>a</w:t>
      </w:r>
      <w:proofErr w:type="gramEnd"/>
      <w:r>
        <w:rPr>
          <w:lang w:val="fr-FR"/>
        </w:rPr>
        <w:t xml:space="preserve"> concerné des dossiers de la campagne 2015 en retard de paiement, on note une progression des surfaces soutenues par les mesures agri-environnementales et climatiques à hauteur d’un peu moins de 70.000 ha, contre 51.000 ha l’année précédente. 35 % des dépenses ont concerné des exploitations biologiques, ce qui correspond à l’évolution du nombre d’exploitation bio en Wallonie, et 25% des </w:t>
      </w:r>
      <w:r w:rsidR="00E259C6">
        <w:rPr>
          <w:lang w:val="fr-FR"/>
        </w:rPr>
        <w:t xml:space="preserve">surfaces soutenues sont localisées </w:t>
      </w:r>
      <w:r>
        <w:rPr>
          <w:lang w:val="fr-FR"/>
        </w:rPr>
        <w:t xml:space="preserve">en </w:t>
      </w:r>
      <w:proofErr w:type="spellStart"/>
      <w:r>
        <w:rPr>
          <w:lang w:val="fr-FR"/>
        </w:rPr>
        <w:t>Natura</w:t>
      </w:r>
      <w:proofErr w:type="spellEnd"/>
      <w:r>
        <w:rPr>
          <w:lang w:val="fr-FR"/>
        </w:rPr>
        <w:t xml:space="preserve"> 2000. La mesure 11 progresse également avec 1.219 exploitations ayant bénéficié d’aide</w:t>
      </w:r>
      <w:r w:rsidR="00E259C6">
        <w:rPr>
          <w:lang w:val="fr-FR"/>
        </w:rPr>
        <w:t>s</w:t>
      </w:r>
      <w:r>
        <w:rPr>
          <w:lang w:val="fr-FR"/>
        </w:rPr>
        <w:t xml:space="preserve"> à la production biologique sur une surface de 62.347 ha </w:t>
      </w:r>
      <w:r w:rsidR="00E259C6">
        <w:rPr>
          <w:lang w:val="fr-FR"/>
        </w:rPr>
        <w:t xml:space="preserve">pour </w:t>
      </w:r>
      <w:r>
        <w:rPr>
          <w:lang w:val="fr-FR"/>
        </w:rPr>
        <w:t xml:space="preserve">la campagne 2016, soit 6.000 ha de plus que la campagne précédente ou 78% de la cible fixée pour la fin de la période. </w:t>
      </w:r>
    </w:p>
    <w:p w:rsidR="00D24841" w:rsidRDefault="00125A8B" w:rsidP="00942813">
      <w:pPr>
        <w:jc w:val="both"/>
        <w:rPr>
          <w:lang w:val="fr-FR"/>
        </w:rPr>
      </w:pPr>
      <w:r>
        <w:rPr>
          <w:lang w:val="fr-FR"/>
        </w:rPr>
        <w:t xml:space="preserve">Les résultats relatifs aux aides accordées dans le cadre de la mesure 12 n’ont pas beaucoup évolué avec 24.363 ha soutenus pour 2.356 agriculteurs et 13.284 ha pour 351 propriétaires forestiers. </w:t>
      </w:r>
      <w:r w:rsidR="00FA4A44">
        <w:rPr>
          <w:lang w:val="fr-FR"/>
        </w:rPr>
        <w:t xml:space="preserve">Cependant, la désignation de 32 sites </w:t>
      </w:r>
      <w:proofErr w:type="spellStart"/>
      <w:r w:rsidR="00FA4A44">
        <w:rPr>
          <w:lang w:val="fr-FR"/>
        </w:rPr>
        <w:t>Natura</w:t>
      </w:r>
      <w:proofErr w:type="spellEnd"/>
      <w:r w:rsidR="00FA4A44">
        <w:rPr>
          <w:lang w:val="fr-FR"/>
        </w:rPr>
        <w:t xml:space="preserve"> 2000 supplémentaires en 2017 a tout de même impacté le nombre de bénéficiaires atteignant le seuil de 100 €, la ventilatio</w:t>
      </w:r>
      <w:r>
        <w:rPr>
          <w:lang w:val="fr-FR"/>
        </w:rPr>
        <w:t>n du soutien entre catégorie</w:t>
      </w:r>
      <w:r w:rsidR="00341AE1">
        <w:rPr>
          <w:lang w:val="fr-FR"/>
        </w:rPr>
        <w:t>s</w:t>
      </w:r>
      <w:r>
        <w:rPr>
          <w:lang w:val="fr-FR"/>
        </w:rPr>
        <w:t xml:space="preserve"> d’indemnité, ainsi que le montant </w:t>
      </w:r>
      <w:r w:rsidR="00341AE1">
        <w:rPr>
          <w:lang w:val="fr-FR"/>
        </w:rPr>
        <w:t xml:space="preserve">total </w:t>
      </w:r>
      <w:r>
        <w:rPr>
          <w:lang w:val="fr-FR"/>
        </w:rPr>
        <w:t xml:space="preserve">des dépenses. Les paiements </w:t>
      </w:r>
      <w:r w:rsidR="00341AE1">
        <w:rPr>
          <w:lang w:val="fr-FR"/>
        </w:rPr>
        <w:t xml:space="preserve">de la mesure 13 </w:t>
      </w:r>
      <w:r>
        <w:rPr>
          <w:lang w:val="fr-FR"/>
        </w:rPr>
        <w:t>accordés pour les campagne</w:t>
      </w:r>
      <w:r w:rsidR="00341AE1">
        <w:rPr>
          <w:lang w:val="fr-FR"/>
        </w:rPr>
        <w:t>s</w:t>
      </w:r>
      <w:r>
        <w:rPr>
          <w:lang w:val="fr-FR"/>
        </w:rPr>
        <w:t xml:space="preserve"> 2016 et 2017 sont </w:t>
      </w:r>
      <w:r w:rsidR="00341AE1">
        <w:rPr>
          <w:lang w:val="fr-FR"/>
        </w:rPr>
        <w:t>similaires, avec 5,35 millions d’euros pour 175.000 ha et un peu plus de 3.000 pro</w:t>
      </w:r>
      <w:r w:rsidR="006452F5">
        <w:rPr>
          <w:lang w:val="fr-FR"/>
        </w:rPr>
        <w:t>ducteurs. On observe par contre</w:t>
      </w:r>
      <w:r w:rsidR="00341AE1">
        <w:rPr>
          <w:lang w:val="fr-FR"/>
        </w:rPr>
        <w:t xml:space="preserve"> une diminution par rapport à  la campagne 2015 qui s’explique par les interactions entre le jeu des transferts de parcelles et reprises d’exploitations et les modalités complexes d’accès à l’aide. </w:t>
      </w:r>
      <w:r w:rsidR="002B77A0">
        <w:rPr>
          <w:lang w:val="fr-FR"/>
        </w:rPr>
        <w:t>En 2017, l</w:t>
      </w:r>
      <w:r w:rsidR="009C1034">
        <w:rPr>
          <w:lang w:val="fr-FR"/>
        </w:rPr>
        <w:t>a mesure 7.6 a permis</w:t>
      </w:r>
      <w:r w:rsidR="002B77A0">
        <w:rPr>
          <w:lang w:val="fr-FR"/>
        </w:rPr>
        <w:t xml:space="preserve"> le financement de 22 projets de restauration de sites naturels sélectionnés suite aux premiers appels à projets organisés pour cette mesure. Avec la finalisation de 40</w:t>
      </w:r>
      <w:r w:rsidR="009C1034">
        <w:rPr>
          <w:lang w:val="fr-FR"/>
        </w:rPr>
        <w:t xml:space="preserve"> projets initiés lors de la programmation précédente</w:t>
      </w:r>
      <w:r w:rsidR="002B77A0">
        <w:rPr>
          <w:lang w:val="fr-FR"/>
        </w:rPr>
        <w:t xml:space="preserve">, </w:t>
      </w:r>
      <w:r w:rsidR="002A1C79">
        <w:rPr>
          <w:lang w:val="fr-FR"/>
        </w:rPr>
        <w:t>la cible fixée est atteinte à hauteur de 10%</w:t>
      </w:r>
      <w:r w:rsidR="009C1034">
        <w:rPr>
          <w:lang w:val="fr-FR"/>
        </w:rPr>
        <w:t>.</w:t>
      </w:r>
    </w:p>
    <w:p w:rsidR="002A1C79" w:rsidRDefault="002A1C79" w:rsidP="00942813">
      <w:pPr>
        <w:jc w:val="both"/>
        <w:rPr>
          <w:lang w:val="fr-FR"/>
        </w:rPr>
      </w:pPr>
      <w:r>
        <w:rPr>
          <w:lang w:val="fr-FR"/>
        </w:rPr>
        <w:t>Les bons résultats enregistrés pour les mesures programmées sur la priorité 4 (Environnement) expliquent les progressions intéressantes observées pour les indicateurs cibles relatifs aux pourcentages de surfaces couvertes.</w:t>
      </w:r>
    </w:p>
    <w:p w:rsidR="008B6677" w:rsidRDefault="00080C28" w:rsidP="00942813">
      <w:pPr>
        <w:jc w:val="both"/>
        <w:rPr>
          <w:lang w:val="fr-FR"/>
        </w:rPr>
      </w:pPr>
      <w:r>
        <w:rPr>
          <w:lang w:val="fr-FR"/>
        </w:rPr>
        <w:t xml:space="preserve">En ce qui concerne les aides aux investissements dans la </w:t>
      </w:r>
      <w:proofErr w:type="spellStart"/>
      <w:r>
        <w:rPr>
          <w:lang w:val="fr-FR"/>
        </w:rPr>
        <w:t>biométhanisation</w:t>
      </w:r>
      <w:proofErr w:type="spellEnd"/>
      <w:r>
        <w:rPr>
          <w:lang w:val="fr-FR"/>
        </w:rPr>
        <w:t xml:space="preserve"> ou dans la diversification non agricole en zone rurale, seuls quelques projets initiés sous la précédente programmation ont été finalisés au 31 décembre 2017. La sélection des premiers projets pour ces mesures aura lieu début 2018. Suite à la sélection des 20 </w:t>
      </w:r>
      <w:r w:rsidR="0064513F">
        <w:rPr>
          <w:lang w:val="fr-FR"/>
        </w:rPr>
        <w:t>Groupes d’Action Locale</w:t>
      </w:r>
      <w:r w:rsidR="00E62B44">
        <w:rPr>
          <w:lang w:val="fr-FR"/>
        </w:rPr>
        <w:t>,</w:t>
      </w:r>
      <w:r w:rsidR="0064513F">
        <w:rPr>
          <w:lang w:val="fr-FR"/>
        </w:rPr>
        <w:t xml:space="preserve"> </w:t>
      </w:r>
      <w:r>
        <w:rPr>
          <w:lang w:val="fr-FR"/>
        </w:rPr>
        <w:t>dont les territoires couvrent une population de 813.510 habitants, l</w:t>
      </w:r>
      <w:r w:rsidR="006312DA">
        <w:rPr>
          <w:lang w:val="fr-FR"/>
        </w:rPr>
        <w:t xml:space="preserve">a </w:t>
      </w:r>
      <w:r w:rsidR="00A978F4">
        <w:rPr>
          <w:lang w:val="fr-FR"/>
        </w:rPr>
        <w:t xml:space="preserve">mise en œuvre de LEADER a démarré réellement en 2017 avec 45 projets parmi les 110 ayant démarré qui ont reçu des paiements pour un peu moins d’1 millions d’€. En outre, la </w:t>
      </w:r>
      <w:r w:rsidR="006312DA">
        <w:rPr>
          <w:lang w:val="fr-FR"/>
        </w:rPr>
        <w:t xml:space="preserve">sous-mesure 19.1 a permis d’accorder aux </w:t>
      </w:r>
      <w:r w:rsidR="0064513F">
        <w:rPr>
          <w:lang w:val="fr-FR"/>
        </w:rPr>
        <w:t xml:space="preserve">GAL </w:t>
      </w:r>
      <w:r w:rsidR="006312DA">
        <w:rPr>
          <w:lang w:val="fr-FR"/>
        </w:rPr>
        <w:t>candidats une aide financière à l’élaboration de leur document stratégique</w:t>
      </w:r>
      <w:r w:rsidR="0064513F">
        <w:rPr>
          <w:lang w:val="fr-FR"/>
        </w:rPr>
        <w:t xml:space="preserve"> pour un total de </w:t>
      </w:r>
      <w:r w:rsidR="00E62B44">
        <w:rPr>
          <w:lang w:val="fr-FR"/>
        </w:rPr>
        <w:t>415.556 € et la mesure 19.4 a financé des frais de fonctionnement et d’animation pour un total de 872.817 € depuis le début de la période</w:t>
      </w:r>
      <w:r w:rsidR="006312DA">
        <w:rPr>
          <w:lang w:val="fr-FR"/>
        </w:rPr>
        <w:t>.</w:t>
      </w:r>
      <w:r w:rsidR="009C1034">
        <w:rPr>
          <w:lang w:val="fr-FR"/>
        </w:rPr>
        <w:t xml:space="preserve"> </w:t>
      </w:r>
      <w:r w:rsidR="008B6677">
        <w:rPr>
          <w:lang w:val="fr-FR"/>
        </w:rPr>
        <w:t>La sélection des projets pour les mesures 7.2, 7.4, 7.5, 16.3 et 16.9 a débuté en 2016</w:t>
      </w:r>
      <w:r>
        <w:rPr>
          <w:lang w:val="fr-FR"/>
        </w:rPr>
        <w:t xml:space="preserve"> et </w:t>
      </w:r>
      <w:r w:rsidR="00A978F4">
        <w:rPr>
          <w:lang w:val="fr-FR"/>
        </w:rPr>
        <w:t>8</w:t>
      </w:r>
      <w:r>
        <w:rPr>
          <w:lang w:val="fr-FR"/>
        </w:rPr>
        <w:t xml:space="preserve"> projets ont commencé à </w:t>
      </w:r>
      <w:r w:rsidR="00A978F4">
        <w:rPr>
          <w:lang w:val="fr-FR"/>
        </w:rPr>
        <w:t xml:space="preserve">induire des </w:t>
      </w:r>
      <w:r>
        <w:rPr>
          <w:lang w:val="fr-FR"/>
        </w:rPr>
        <w:t>dépense</w:t>
      </w:r>
      <w:r w:rsidR="00A978F4">
        <w:rPr>
          <w:lang w:val="fr-FR"/>
        </w:rPr>
        <w:t>s</w:t>
      </w:r>
      <w:r>
        <w:rPr>
          <w:lang w:val="fr-FR"/>
        </w:rPr>
        <w:t xml:space="preserve"> dans la mesure 16.3-coopération touristique</w:t>
      </w:r>
      <w:r w:rsidR="008B6677">
        <w:rPr>
          <w:lang w:val="fr-FR"/>
        </w:rPr>
        <w:t xml:space="preserve">. </w:t>
      </w:r>
    </w:p>
    <w:p w:rsidR="00A04A63" w:rsidRDefault="00A94FE4" w:rsidP="00942813">
      <w:pPr>
        <w:jc w:val="both"/>
      </w:pPr>
      <w:r>
        <w:rPr>
          <w:lang w:val="fr-FR"/>
        </w:rPr>
        <w:t>L</w:t>
      </w:r>
      <w:r w:rsidR="007E193C">
        <w:rPr>
          <w:lang w:val="fr-FR"/>
        </w:rPr>
        <w:t xml:space="preserve">e chapitre 2 </w:t>
      </w:r>
      <w:r w:rsidR="002F7091">
        <w:rPr>
          <w:lang w:val="fr-FR"/>
        </w:rPr>
        <w:t>traite d</w:t>
      </w:r>
      <w:r w:rsidR="007E193C">
        <w:rPr>
          <w:lang w:val="fr-FR"/>
        </w:rPr>
        <w:t xml:space="preserve">es activités liées à </w:t>
      </w:r>
      <w:r w:rsidR="002F7091">
        <w:rPr>
          <w:lang w:val="fr-FR"/>
        </w:rPr>
        <w:t>la mise en œuvre du Plan d</w:t>
      </w:r>
      <w:r w:rsidR="007E193C">
        <w:rPr>
          <w:lang w:val="fr-FR"/>
        </w:rPr>
        <w:t>’évaluation</w:t>
      </w:r>
      <w:r w:rsidR="00AF7096">
        <w:rPr>
          <w:lang w:val="fr-FR"/>
        </w:rPr>
        <w:t xml:space="preserve"> du programme</w:t>
      </w:r>
      <w:r w:rsidR="007E193C">
        <w:rPr>
          <w:lang w:val="fr-FR"/>
        </w:rPr>
        <w:t>.</w:t>
      </w:r>
      <w:r w:rsidR="00D16092">
        <w:rPr>
          <w:lang w:val="fr-FR"/>
        </w:rPr>
        <w:t xml:space="preserve"> </w:t>
      </w:r>
      <w:r w:rsidR="002F7091">
        <w:rPr>
          <w:lang w:val="fr-FR"/>
        </w:rPr>
        <w:t>En 201</w:t>
      </w:r>
      <w:r w:rsidR="005E6DFF">
        <w:rPr>
          <w:lang w:val="fr-FR"/>
        </w:rPr>
        <w:t>7</w:t>
      </w:r>
      <w:r w:rsidR="002F7091">
        <w:rPr>
          <w:lang w:val="fr-FR"/>
        </w:rPr>
        <w:t xml:space="preserve">, </w:t>
      </w:r>
      <w:r w:rsidR="00D05BF1">
        <w:t>la société de consultance « ADE »</w:t>
      </w:r>
      <w:r w:rsidR="005E6DFF">
        <w:t>, sélectionné</w:t>
      </w:r>
      <w:r w:rsidR="00D05BF1">
        <w:t xml:space="preserve">e comme </w:t>
      </w:r>
      <w:r w:rsidR="00A04A63">
        <w:t>évaluateur externe</w:t>
      </w:r>
      <w:r w:rsidR="009208CF">
        <w:t xml:space="preserve"> </w:t>
      </w:r>
      <w:r w:rsidR="00D05BF1">
        <w:t xml:space="preserve">du </w:t>
      </w:r>
      <w:proofErr w:type="spellStart"/>
      <w:r w:rsidR="00D05BF1">
        <w:t>PwDR</w:t>
      </w:r>
      <w:proofErr w:type="spellEnd"/>
      <w:r w:rsidR="005E6DFF">
        <w:t xml:space="preserve">, a contribué à la rédaction du chapitre 7 </w:t>
      </w:r>
      <w:r w:rsidR="00B8709C">
        <w:t xml:space="preserve">du RAMO 2016 </w:t>
      </w:r>
      <w:r w:rsidR="005E6DFF">
        <w:t xml:space="preserve">portant sur l’évaluation </w:t>
      </w:r>
      <w:r w:rsidR="00B8709C">
        <w:t xml:space="preserve">pour </w:t>
      </w:r>
      <w:r w:rsidR="005E6DFF">
        <w:t xml:space="preserve">lequel elle a </w:t>
      </w:r>
      <w:r w:rsidR="005E6DFF">
        <w:lastRenderedPageBreak/>
        <w:t xml:space="preserve">effectué une première analyse des données </w:t>
      </w:r>
      <w:r w:rsidR="00B8709C">
        <w:t xml:space="preserve">de suivi </w:t>
      </w:r>
      <w:r w:rsidR="005E6DFF">
        <w:t>et tenter de répondre aux questions évaluatives</w:t>
      </w:r>
      <w:r w:rsidR="00A04A63">
        <w:t xml:space="preserve">. </w:t>
      </w:r>
      <w:r w:rsidR="005E6DFF">
        <w:t xml:space="preserve">Ce rapport a été précédé par des travaux de structuration du questionnement évaluatif, de développement des approches méthodologiques, et de validation et renforcement du système d’indicateurs. </w:t>
      </w:r>
      <w:r w:rsidR="00D05BF1">
        <w:t xml:space="preserve">D’autres activités d’évaluation ont été menées en </w:t>
      </w:r>
      <w:r w:rsidR="004A2F16">
        <w:t xml:space="preserve">cours d’année en </w:t>
      </w:r>
      <w:r w:rsidR="00D05BF1">
        <w:t>matière de biodiversité, de lutte contre l’érosion et de changements climatiques, dans le cadre de</w:t>
      </w:r>
      <w:r w:rsidR="004A2F16">
        <w:t>s</w:t>
      </w:r>
      <w:r w:rsidR="00D05BF1">
        <w:t xml:space="preserve"> convention</w:t>
      </w:r>
      <w:r w:rsidR="004A2F16">
        <w:t>s</w:t>
      </w:r>
      <w:r w:rsidR="00D05BF1">
        <w:t xml:space="preserve"> </w:t>
      </w:r>
      <w:r w:rsidR="004A2F16">
        <w:rPr>
          <w:rFonts w:ascii="Tahoma" w:hAnsi="Tahoma" w:cs="Tahoma"/>
        </w:rPr>
        <w:t>"</w:t>
      </w:r>
      <w:r w:rsidR="004A2F16">
        <w:t>E</w:t>
      </w:r>
      <w:r w:rsidR="00D05BF1">
        <w:t xml:space="preserve">valuation et appui au programme </w:t>
      </w:r>
      <w:r w:rsidR="00B8709C">
        <w:t xml:space="preserve">wallon </w:t>
      </w:r>
      <w:r w:rsidR="00D05BF1">
        <w:t>de mesures agroenvironnementales</w:t>
      </w:r>
      <w:r w:rsidR="004A2F16">
        <w:t xml:space="preserve"> et climatiques</w:t>
      </w:r>
      <w:r w:rsidR="004A2F16">
        <w:rPr>
          <w:rFonts w:ascii="Tahoma" w:hAnsi="Tahoma" w:cs="Tahoma"/>
        </w:rPr>
        <w:t>"</w:t>
      </w:r>
      <w:r w:rsidR="004A2F16">
        <w:t xml:space="preserve"> et </w:t>
      </w:r>
      <w:r w:rsidR="004A2F16" w:rsidRPr="00B8709C">
        <w:t>"Evaluation et appui ornithologique dans le cadre de la politique agricole commune"</w:t>
      </w:r>
      <w:r w:rsidR="00D05BF1">
        <w:t xml:space="preserve">. </w:t>
      </w:r>
    </w:p>
    <w:p w:rsidR="007E193C" w:rsidRDefault="007E193C" w:rsidP="00942813">
      <w:pPr>
        <w:jc w:val="both"/>
        <w:rPr>
          <w:lang w:val="fr-FR"/>
        </w:rPr>
      </w:pPr>
      <w:r>
        <w:rPr>
          <w:lang w:val="fr-FR"/>
        </w:rPr>
        <w:t xml:space="preserve">Le chapitre </w:t>
      </w:r>
      <w:r w:rsidR="00B80AD7">
        <w:rPr>
          <w:lang w:val="fr-FR"/>
        </w:rPr>
        <w:t xml:space="preserve">3 </w:t>
      </w:r>
      <w:r w:rsidR="00941BA8">
        <w:rPr>
          <w:lang w:val="fr-FR"/>
        </w:rPr>
        <w:t>liste</w:t>
      </w:r>
      <w:r w:rsidR="00B80AD7">
        <w:rPr>
          <w:lang w:val="fr-FR"/>
        </w:rPr>
        <w:t xml:space="preserve"> les </w:t>
      </w:r>
      <w:r w:rsidR="00B80AD7">
        <w:t xml:space="preserve">mesures prises </w:t>
      </w:r>
      <w:r w:rsidR="00B8709C">
        <w:t xml:space="preserve">durant l’année 2017 </w:t>
      </w:r>
      <w:r w:rsidR="00B80AD7">
        <w:t>pour assurer la qualité et l’efficacité de la mise en œuvre du programme</w:t>
      </w:r>
      <w:r w:rsidR="002F7091">
        <w:t> : propositions de</w:t>
      </w:r>
      <w:r w:rsidR="00B80AD7">
        <w:t xml:space="preserve"> modifications du </w:t>
      </w:r>
      <w:r w:rsidR="0056722B">
        <w:t xml:space="preserve">programme, </w:t>
      </w:r>
      <w:r w:rsidR="002F7091">
        <w:t>organisation des</w:t>
      </w:r>
      <w:r w:rsidR="0056722B">
        <w:t xml:space="preserve"> comités de suivi</w:t>
      </w:r>
      <w:r w:rsidR="00B80AD7">
        <w:t xml:space="preserve">, </w:t>
      </w:r>
      <w:r w:rsidR="002F7091">
        <w:t xml:space="preserve">lancement </w:t>
      </w:r>
      <w:r w:rsidR="00202575">
        <w:t>d</w:t>
      </w:r>
      <w:r w:rsidR="00B80AD7">
        <w:t>es appels à projets</w:t>
      </w:r>
      <w:r w:rsidR="002F7091">
        <w:t xml:space="preserve">, </w:t>
      </w:r>
      <w:r w:rsidR="00D05BF1">
        <w:t>l’avis de l’organisme certificateur</w:t>
      </w:r>
      <w:r w:rsidR="00D753DB">
        <w:t xml:space="preserve"> mais aussi les différents audits réalisés au cours de la période concernée</w:t>
      </w:r>
      <w:r w:rsidR="00D05BF1">
        <w:t xml:space="preserve"> et les actions prise en vu de réduire le taux d’erreur</w:t>
      </w:r>
      <w:r w:rsidR="002F7091">
        <w:t>.</w:t>
      </w:r>
      <w:r>
        <w:rPr>
          <w:lang w:val="fr-FR"/>
        </w:rPr>
        <w:t xml:space="preserve"> </w:t>
      </w:r>
    </w:p>
    <w:p w:rsidR="007823EE" w:rsidRDefault="00DF510E" w:rsidP="00942813">
      <w:pPr>
        <w:jc w:val="both"/>
        <w:rPr>
          <w:lang w:val="fr-FR"/>
        </w:rPr>
      </w:pPr>
      <w:r>
        <w:rPr>
          <w:lang w:val="fr-FR"/>
        </w:rPr>
        <w:t xml:space="preserve">L’organisation du réseau wallon de développement rural ainsi que </w:t>
      </w:r>
      <w:r w:rsidR="0026078E">
        <w:rPr>
          <w:lang w:val="fr-FR"/>
        </w:rPr>
        <w:t>l</w:t>
      </w:r>
      <w:r>
        <w:rPr>
          <w:lang w:val="fr-FR"/>
        </w:rPr>
        <w:t xml:space="preserve">es actions menées </w:t>
      </w:r>
      <w:r w:rsidR="0026078E">
        <w:rPr>
          <w:lang w:val="fr-FR"/>
        </w:rPr>
        <w:t>en 201</w:t>
      </w:r>
      <w:r w:rsidR="00782095">
        <w:rPr>
          <w:lang w:val="fr-FR"/>
        </w:rPr>
        <w:t>7</w:t>
      </w:r>
      <w:r w:rsidR="00D05BF1">
        <w:rPr>
          <w:lang w:val="fr-FR"/>
        </w:rPr>
        <w:t>, notamment en matière de publicité du programme,</w:t>
      </w:r>
      <w:r w:rsidR="0026078E">
        <w:rPr>
          <w:lang w:val="fr-FR"/>
        </w:rPr>
        <w:t xml:space="preserve"> </w:t>
      </w:r>
      <w:r>
        <w:rPr>
          <w:lang w:val="fr-FR"/>
        </w:rPr>
        <w:t xml:space="preserve">sont </w:t>
      </w:r>
      <w:r w:rsidR="00D05BF1">
        <w:rPr>
          <w:lang w:val="fr-FR"/>
        </w:rPr>
        <w:t xml:space="preserve">décrites </w:t>
      </w:r>
      <w:r>
        <w:rPr>
          <w:lang w:val="fr-FR"/>
        </w:rPr>
        <w:t xml:space="preserve">au chapitre 4. </w:t>
      </w:r>
      <w:r w:rsidR="001C7DF0">
        <w:rPr>
          <w:lang w:val="fr-FR"/>
        </w:rPr>
        <w:t>Le réseau</w:t>
      </w:r>
      <w:r>
        <w:rPr>
          <w:lang w:val="fr-FR"/>
        </w:rPr>
        <w:t xml:space="preserve"> comporte</w:t>
      </w:r>
      <w:r w:rsidR="0026078E">
        <w:rPr>
          <w:lang w:val="fr-FR"/>
        </w:rPr>
        <w:t xml:space="preserve"> deux niveaux opérationnels qui sont, d’une part, la Commission permanente</w:t>
      </w:r>
      <w:r>
        <w:rPr>
          <w:lang w:val="fr-FR"/>
        </w:rPr>
        <w:t xml:space="preserve"> et </w:t>
      </w:r>
      <w:r w:rsidR="0026078E">
        <w:rPr>
          <w:lang w:val="fr-FR"/>
        </w:rPr>
        <w:t xml:space="preserve">d’autre part, les </w:t>
      </w:r>
      <w:r>
        <w:rPr>
          <w:lang w:val="fr-FR"/>
        </w:rPr>
        <w:t>groupes de travail</w:t>
      </w:r>
      <w:r w:rsidR="0026078E">
        <w:rPr>
          <w:lang w:val="fr-FR"/>
        </w:rPr>
        <w:t xml:space="preserve"> thématiques, avec une structure transversale pour l’animation et la coordination</w:t>
      </w:r>
      <w:r>
        <w:rPr>
          <w:lang w:val="fr-FR"/>
        </w:rPr>
        <w:t xml:space="preserve">. </w:t>
      </w:r>
      <w:r w:rsidR="00722DB8">
        <w:rPr>
          <w:lang w:val="fr-FR"/>
        </w:rPr>
        <w:t xml:space="preserve">L’ensemble des actions réalisées par le réseau </w:t>
      </w:r>
      <w:r w:rsidR="00FA4D83">
        <w:rPr>
          <w:lang w:val="fr-FR"/>
        </w:rPr>
        <w:t xml:space="preserve">ou auxquelles il a participé </w:t>
      </w:r>
      <w:r w:rsidR="00722DB8">
        <w:rPr>
          <w:lang w:val="fr-FR"/>
        </w:rPr>
        <w:t>sont reprises</w:t>
      </w:r>
      <w:r w:rsidR="00FA4D83">
        <w:rPr>
          <w:lang w:val="fr-FR"/>
        </w:rPr>
        <w:t xml:space="preserve"> au sein des différents points de leur plan d’action.</w:t>
      </w:r>
      <w:r w:rsidR="00782095">
        <w:rPr>
          <w:lang w:val="fr-FR"/>
        </w:rPr>
        <w:t xml:space="preserve"> Les autres actions de publicité et d’information prises par l’autorité de gestion du programme, ainsi que les obligations des bénéficiaires en la matière, sont également décrites dans ce chapitre. </w:t>
      </w:r>
    </w:p>
    <w:sectPr w:rsidR="007823EE" w:rsidSect="005061FE">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A0" w:rsidRDefault="00E829A0" w:rsidP="00E829A0">
      <w:pPr>
        <w:spacing w:after="0" w:line="240" w:lineRule="auto"/>
      </w:pPr>
      <w:r>
        <w:separator/>
      </w:r>
    </w:p>
  </w:endnote>
  <w:endnote w:type="continuationSeparator" w:id="0">
    <w:p w:rsidR="00E829A0" w:rsidRDefault="00E829A0" w:rsidP="00E82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9189"/>
      <w:docPartObj>
        <w:docPartGallery w:val="Page Numbers (Bottom of Page)"/>
        <w:docPartUnique/>
      </w:docPartObj>
    </w:sdtPr>
    <w:sdtContent>
      <w:p w:rsidR="00E829A0" w:rsidRDefault="00E829A0">
        <w:pPr>
          <w:pStyle w:val="Pieddepage"/>
          <w:jc w:val="right"/>
        </w:pPr>
        <w:fldSimple w:instr=" PAGE   \* MERGEFORMAT ">
          <w:r>
            <w:rPr>
              <w:noProof/>
            </w:rPr>
            <w:t>3</w:t>
          </w:r>
        </w:fldSimple>
      </w:p>
    </w:sdtContent>
  </w:sdt>
  <w:p w:rsidR="00E829A0" w:rsidRDefault="00E829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A0" w:rsidRDefault="00E829A0" w:rsidP="00E829A0">
      <w:pPr>
        <w:spacing w:after="0" w:line="240" w:lineRule="auto"/>
      </w:pPr>
      <w:r>
        <w:separator/>
      </w:r>
    </w:p>
  </w:footnote>
  <w:footnote w:type="continuationSeparator" w:id="0">
    <w:p w:rsidR="00E829A0" w:rsidRDefault="00E829A0" w:rsidP="00E829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D514A"/>
    <w:rsid w:val="000308B9"/>
    <w:rsid w:val="000646E3"/>
    <w:rsid w:val="00080C28"/>
    <w:rsid w:val="00090B2D"/>
    <w:rsid w:val="000C432A"/>
    <w:rsid w:val="001033A4"/>
    <w:rsid w:val="00125A8B"/>
    <w:rsid w:val="001533DA"/>
    <w:rsid w:val="00167A60"/>
    <w:rsid w:val="001848AA"/>
    <w:rsid w:val="001C5C32"/>
    <w:rsid w:val="001C7DF0"/>
    <w:rsid w:val="001D105B"/>
    <w:rsid w:val="001E57D7"/>
    <w:rsid w:val="00202575"/>
    <w:rsid w:val="00221C5B"/>
    <w:rsid w:val="00252CF5"/>
    <w:rsid w:val="0026078E"/>
    <w:rsid w:val="00270DCC"/>
    <w:rsid w:val="00271585"/>
    <w:rsid w:val="0028654C"/>
    <w:rsid w:val="0028731F"/>
    <w:rsid w:val="002A1C79"/>
    <w:rsid w:val="002B77A0"/>
    <w:rsid w:val="002C6C9D"/>
    <w:rsid w:val="002F7091"/>
    <w:rsid w:val="00334507"/>
    <w:rsid w:val="00341AE1"/>
    <w:rsid w:val="003514E0"/>
    <w:rsid w:val="003552A7"/>
    <w:rsid w:val="00362214"/>
    <w:rsid w:val="00373E90"/>
    <w:rsid w:val="00387CCB"/>
    <w:rsid w:val="003B0389"/>
    <w:rsid w:val="003D1C86"/>
    <w:rsid w:val="003D514A"/>
    <w:rsid w:val="003E71B7"/>
    <w:rsid w:val="004010DE"/>
    <w:rsid w:val="00451F78"/>
    <w:rsid w:val="00474229"/>
    <w:rsid w:val="004A2F16"/>
    <w:rsid w:val="004D3689"/>
    <w:rsid w:val="004E4326"/>
    <w:rsid w:val="004F2876"/>
    <w:rsid w:val="005061FE"/>
    <w:rsid w:val="00540D62"/>
    <w:rsid w:val="005468EB"/>
    <w:rsid w:val="0056363B"/>
    <w:rsid w:val="0056722B"/>
    <w:rsid w:val="00587E46"/>
    <w:rsid w:val="005926EB"/>
    <w:rsid w:val="005B04B0"/>
    <w:rsid w:val="005E4DC2"/>
    <w:rsid w:val="005E6DFF"/>
    <w:rsid w:val="005F703B"/>
    <w:rsid w:val="006312DA"/>
    <w:rsid w:val="0064513F"/>
    <w:rsid w:val="006452F5"/>
    <w:rsid w:val="00685CBF"/>
    <w:rsid w:val="00696440"/>
    <w:rsid w:val="006C0654"/>
    <w:rsid w:val="006E6546"/>
    <w:rsid w:val="006F2F89"/>
    <w:rsid w:val="00722DB8"/>
    <w:rsid w:val="0073335D"/>
    <w:rsid w:val="007529AE"/>
    <w:rsid w:val="00764447"/>
    <w:rsid w:val="0077057F"/>
    <w:rsid w:val="00782095"/>
    <w:rsid w:val="007823EE"/>
    <w:rsid w:val="007E193C"/>
    <w:rsid w:val="00841702"/>
    <w:rsid w:val="00863657"/>
    <w:rsid w:val="008654FD"/>
    <w:rsid w:val="00872292"/>
    <w:rsid w:val="008B6677"/>
    <w:rsid w:val="008B77A4"/>
    <w:rsid w:val="009208CF"/>
    <w:rsid w:val="00926274"/>
    <w:rsid w:val="00934542"/>
    <w:rsid w:val="00941BA8"/>
    <w:rsid w:val="00942813"/>
    <w:rsid w:val="00964383"/>
    <w:rsid w:val="0098424F"/>
    <w:rsid w:val="009B59A0"/>
    <w:rsid w:val="009C1034"/>
    <w:rsid w:val="009C6E8E"/>
    <w:rsid w:val="009D6891"/>
    <w:rsid w:val="009F7001"/>
    <w:rsid w:val="009F7A51"/>
    <w:rsid w:val="00A04A63"/>
    <w:rsid w:val="00A13310"/>
    <w:rsid w:val="00A1641D"/>
    <w:rsid w:val="00A31FF4"/>
    <w:rsid w:val="00A8343E"/>
    <w:rsid w:val="00A94FE4"/>
    <w:rsid w:val="00A978F4"/>
    <w:rsid w:val="00AE1075"/>
    <w:rsid w:val="00AF7096"/>
    <w:rsid w:val="00B235C0"/>
    <w:rsid w:val="00B56440"/>
    <w:rsid w:val="00B73061"/>
    <w:rsid w:val="00B742C6"/>
    <w:rsid w:val="00B77C3F"/>
    <w:rsid w:val="00B80AD7"/>
    <w:rsid w:val="00B8709C"/>
    <w:rsid w:val="00BE4BFB"/>
    <w:rsid w:val="00BF1955"/>
    <w:rsid w:val="00BF4412"/>
    <w:rsid w:val="00C550BA"/>
    <w:rsid w:val="00CB4377"/>
    <w:rsid w:val="00CF4BBC"/>
    <w:rsid w:val="00CF5C99"/>
    <w:rsid w:val="00CF6FED"/>
    <w:rsid w:val="00D0480E"/>
    <w:rsid w:val="00D05BF1"/>
    <w:rsid w:val="00D16092"/>
    <w:rsid w:val="00D24841"/>
    <w:rsid w:val="00D27E9B"/>
    <w:rsid w:val="00D36D93"/>
    <w:rsid w:val="00D753DB"/>
    <w:rsid w:val="00D8176A"/>
    <w:rsid w:val="00D91446"/>
    <w:rsid w:val="00DC5FEB"/>
    <w:rsid w:val="00DF510E"/>
    <w:rsid w:val="00E14B07"/>
    <w:rsid w:val="00E15882"/>
    <w:rsid w:val="00E218EB"/>
    <w:rsid w:val="00E259C6"/>
    <w:rsid w:val="00E364AD"/>
    <w:rsid w:val="00E62B44"/>
    <w:rsid w:val="00E77EFC"/>
    <w:rsid w:val="00E829A0"/>
    <w:rsid w:val="00EA4BBA"/>
    <w:rsid w:val="00EB4704"/>
    <w:rsid w:val="00ED1223"/>
    <w:rsid w:val="00EF0332"/>
    <w:rsid w:val="00EF27FA"/>
    <w:rsid w:val="00F1349B"/>
    <w:rsid w:val="00F27A54"/>
    <w:rsid w:val="00F62613"/>
    <w:rsid w:val="00FA3C7E"/>
    <w:rsid w:val="00FA4A44"/>
    <w:rsid w:val="00FA4D83"/>
    <w:rsid w:val="00FE4486"/>
    <w:rsid w:val="00FE66FD"/>
    <w:rsid w:val="00FE77E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829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29A0"/>
  </w:style>
  <w:style w:type="paragraph" w:styleId="Pieddepage">
    <w:name w:val="footer"/>
    <w:basedOn w:val="Normal"/>
    <w:link w:val="PieddepageCar"/>
    <w:uiPriority w:val="99"/>
    <w:unhideWhenUsed/>
    <w:rsid w:val="00E82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29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1394</Words>
  <Characters>7669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45762</dc:creator>
  <cp:lastModifiedBy>128824</cp:lastModifiedBy>
  <cp:revision>12</cp:revision>
  <cp:lastPrinted>2018-07-25T13:57:00Z</cp:lastPrinted>
  <dcterms:created xsi:type="dcterms:W3CDTF">2018-07-24T15:47:00Z</dcterms:created>
  <dcterms:modified xsi:type="dcterms:W3CDTF">2018-07-26T09:40:00Z</dcterms:modified>
</cp:coreProperties>
</file>